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Coherence Links by Module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2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75"/>
        <w:gridCol w:w="1365"/>
        <w:gridCol w:w="3315"/>
        <w:gridCol w:w="1560"/>
        <w:tblGridChange w:id="0">
          <w:tblGrid>
            <w:gridCol w:w="2745"/>
            <w:gridCol w:w="375"/>
            <w:gridCol w:w="1365"/>
            <w:gridCol w:w="331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1: Sums and Differences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for Fluency with Sums and Differences within 100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Place Value Through Addition and Subtraction within 20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Understanding Income with Addition and Subtraction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Initiating Fluency with Addition and Subtraction within 100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3-8)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Place Value Through Addition and Subtraction within 20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Understanding Income with Addition and Subtraction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2: Addition and Subtraction Length Units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Understand Concepts About the Ruler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Ordering and Comparing Length Measurements as Numbers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Measure and Estimate Length Using DIfferent Measurement Tools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Ordering and Comparing Length Measurements as Numbers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Measure and Compare Lengths Using Different Unit Lengths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Capacity, and Numbers to 10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 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Relate Addition and Subtraction to Length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8-10)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Capacity, and Numbers to 10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and Comparing Length Measurements as Numbers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Understanding Income with Addition and Subtraction to 100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3: Place Value, Counting and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Forming Base Ten Units of Ten, a Hundred, and a Thousand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Understanding Place Value Units of One, Ten and Hundred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Numbers to 1,200 in Unit, Standard, Expanded and Word Forms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4-6)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Modeling Base Ten Numbers Within 1,200 with Place Value Disks</w:t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E</w:t>
            </w:r>
            <w:r w:rsidDel="00000000" w:rsidR="00000000" w:rsidRPr="00000000">
              <w:rPr>
                <w:rtl w:val="0"/>
              </w:rPr>
              <w:t xml:space="preserve">: Modeling Numbers up to 1,200 with Place Value Disks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10-14)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F:</w:t>
            </w:r>
            <w:r w:rsidDel="00000000" w:rsidR="00000000" w:rsidRPr="00000000">
              <w:rPr>
                <w:rtl w:val="0"/>
              </w:rPr>
              <w:t xml:space="preserve"> Comparing Numbers to 1,200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15-17)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G</w:t>
            </w:r>
            <w:r w:rsidDel="00000000" w:rsidR="00000000" w:rsidRPr="00000000">
              <w:rPr>
                <w:rtl w:val="0"/>
              </w:rPr>
              <w:t xml:space="preserve">: Finding 1, 10 and 100 More or Less than a Number 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18-20)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4: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Sums and Differences within 100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Numbers to 1,200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Strategies for Composting a Ten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Strategies for Decomposing a Ten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Strategies for Composing Tens and Hundreds </w:t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17-22)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Strategies for Decomposing Tens and Hundreds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23-28)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Explanations of Written Methods</w:t>
            </w:r>
          </w:p>
          <w:p w:rsidR="00000000" w:rsidDel="00000000" w:rsidP="00000000" w:rsidRDefault="00000000" w:rsidRPr="00000000" w14:paraId="000001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29-31)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5: Addition and Subtraction within 1,000 with Word Problems within 1,000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Strategies for Adding and Subtracting Within 1,000</w:t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Strategies for Composing Tens and Hundreds within 1,000</w:t>
            </w:r>
          </w:p>
          <w:p w:rsidR="00000000" w:rsidDel="00000000" w:rsidP="00000000" w:rsidRDefault="00000000" w:rsidRPr="00000000" w14:paraId="0000018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8-12)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Comparison, Understanding Income with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Strategies for Decomposing Tens and Hundreds within 1,000</w:t>
            </w:r>
          </w:p>
          <w:p w:rsidR="00000000" w:rsidDel="00000000" w:rsidP="00000000" w:rsidRDefault="00000000" w:rsidRPr="00000000" w14:paraId="000001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13-18)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Student Explanations for Choice of Solution Methods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19-20)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6: Place Value, Comparison, Understanding Income with Addition and Subtraction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Formation of Equal Groups </w:t>
            </w:r>
          </w:p>
          <w:p w:rsidR="00000000" w:rsidDel="00000000" w:rsidP="00000000" w:rsidRDefault="00000000" w:rsidRPr="00000000" w14:paraId="000001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Arrays and Equal Groups </w:t>
            </w:r>
          </w:p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Time, Shapes and Fractions as Equal Parts of Shapes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Rectangular Arrays as Foundations for Multiplication and Division</w:t>
            </w:r>
          </w:p>
          <w:p w:rsidR="00000000" w:rsidDel="00000000" w:rsidP="00000000" w:rsidRDefault="00000000" w:rsidRPr="00000000" w14:paraId="000001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Time, Shapes and Fractions as Equal Parts of Shapes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Meaning of Even and Odd Numbers</w:t>
            </w:r>
          </w:p>
          <w:p w:rsidR="00000000" w:rsidDel="00000000" w:rsidP="00000000" w:rsidRDefault="00000000" w:rsidRPr="00000000" w14:paraId="000001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17-20)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7: Problem Solving with Length, Money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Categorical Data</w:t>
            </w:r>
          </w:p>
          <w:p w:rsidR="00000000" w:rsidDel="00000000" w:rsidP="00000000" w:rsidRDefault="00000000" w:rsidRPr="00000000" w14:paraId="000001F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and Comparing Length Measurements as Numbers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Literacy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Problem Solving with Coins and Bills</w:t>
            </w:r>
          </w:p>
          <w:p w:rsidR="00000000" w:rsidDel="00000000" w:rsidP="00000000" w:rsidRDefault="00000000" w:rsidRPr="00000000" w14:paraId="000001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Understanding Income with Addition and Subtraction to 100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Financial Literacy 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14-16)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Understanding Income with Addition and Subtraction to 100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Financial Literacy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Creating an Inch Ruler</w:t>
            </w:r>
          </w:p>
          <w:p w:rsidR="00000000" w:rsidDel="00000000" w:rsidP="00000000" w:rsidRDefault="00000000" w:rsidRPr="00000000" w14:paraId="000002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17-18)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and Comparing Length Measurements as Numbers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Measuring and Estimating Length Using Customary and Metric Units</w:t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19-22)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and Comparing Length Measurements as Numbers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 Solving with Customary and Metric Units </w:t>
            </w:r>
          </w:p>
          <w:p w:rsidR="00000000" w:rsidDel="00000000" w:rsidP="00000000" w:rsidRDefault="00000000" w:rsidRPr="00000000" w14:paraId="000002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23-25)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767.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8: Time, Shapes and Fractions as Equal Parts of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Attributes of Geometric Shapes</w:t>
            </w:r>
          </w:p>
          <w:p w:rsidR="00000000" w:rsidDel="00000000" w:rsidP="00000000" w:rsidRDefault="00000000" w:rsidRPr="00000000" w14:paraId="000002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Identifying, Composing and Partitioning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Composite Shapes and Fraction Concepts</w:t>
            </w:r>
          </w:p>
          <w:p w:rsidR="00000000" w:rsidDel="00000000" w:rsidP="00000000" w:rsidRDefault="00000000" w:rsidRPr="00000000" w14:paraId="000002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Identifying, Composing and Partitioning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of Circles and Rectangles</w:t>
            </w:r>
          </w:p>
          <w:p w:rsidR="00000000" w:rsidDel="00000000" w:rsidP="00000000" w:rsidRDefault="00000000" w:rsidRPr="00000000" w14:paraId="000002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Identifying, Composing and Partitioning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Application of Fractions to Tell Time</w:t>
            </w:r>
          </w:p>
          <w:p w:rsidR="00000000" w:rsidDel="00000000" w:rsidP="00000000" w:rsidRDefault="00000000" w:rsidRPr="00000000" w14:paraId="000002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12-16)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Identifying, Composing and Partitioning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Problem Solving with Units of Measure</w:t>
            </w:r>
          </w:p>
        </w:tc>
      </w:tr>
    </w:tbl>
    <w:p w:rsidR="00000000" w:rsidDel="00000000" w:rsidP="00000000" w:rsidRDefault="00000000" w:rsidRPr="00000000" w14:paraId="000002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