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AE57" w14:textId="0A6BDABA" w:rsidR="7FD228AE" w:rsidRDefault="00681511" w:rsidP="1EAF294D">
      <w:pPr>
        <w:jc w:val="center"/>
        <w:rPr>
          <w:rFonts w:ascii="Calibri" w:eastAsia="Calibri" w:hAnsi="Calibri" w:cs="Calibri"/>
          <w:sz w:val="45"/>
          <w:szCs w:val="45"/>
        </w:rPr>
      </w:pPr>
      <w:r>
        <w:rPr>
          <w:rFonts w:ascii="Calibri" w:eastAsia="Calibri" w:hAnsi="Calibri" w:cs="Calibri"/>
          <w:sz w:val="45"/>
          <w:szCs w:val="45"/>
        </w:rPr>
        <w:t>Additional Guidance on Pacing for Differentiation</w:t>
      </w:r>
    </w:p>
    <w:p w14:paraId="0DEA8EA3" w14:textId="1F6E60F0" w:rsidR="00202C46" w:rsidRPr="00BF364D" w:rsidRDefault="00BF364D" w:rsidP="283652FE">
      <w:pPr>
        <w:rPr>
          <w:rFonts w:eastAsiaTheme="minorEastAsia"/>
        </w:rPr>
      </w:pPr>
      <w:r>
        <w:rPr>
          <w:rFonts w:eastAsiaTheme="minorEastAsia"/>
          <w:b/>
          <w:bCs/>
        </w:rPr>
        <w:t xml:space="preserve">Purpose: </w:t>
      </w:r>
      <w:r>
        <w:rPr>
          <w:rFonts w:eastAsiaTheme="minorEastAsia"/>
        </w:rPr>
        <w:t xml:space="preserve">This document, and the included templates were developed to </w:t>
      </w:r>
      <w:r w:rsidR="00D37B12">
        <w:rPr>
          <w:rFonts w:eastAsiaTheme="minorEastAsia"/>
        </w:rPr>
        <w:t xml:space="preserve">help LEAs with unique </w:t>
      </w:r>
      <w:r w:rsidR="009760F3">
        <w:rPr>
          <w:rFonts w:eastAsiaTheme="minorEastAsia"/>
        </w:rPr>
        <w:t xml:space="preserve">pacing </w:t>
      </w:r>
      <w:r w:rsidR="00B56175">
        <w:rPr>
          <w:rFonts w:eastAsiaTheme="minorEastAsia"/>
        </w:rPr>
        <w:t>circumstances</w:t>
      </w:r>
      <w:r w:rsidR="009760F3">
        <w:rPr>
          <w:rFonts w:eastAsiaTheme="minorEastAsia"/>
        </w:rPr>
        <w:t xml:space="preserve">. The recommendations outlined below should be used in conjunction with LEAs </w:t>
      </w:r>
      <w:r w:rsidR="00202C46">
        <w:rPr>
          <w:rFonts w:eastAsiaTheme="minorEastAsia"/>
        </w:rPr>
        <w:t xml:space="preserve">and/or campus </w:t>
      </w:r>
      <w:r w:rsidR="009760F3">
        <w:rPr>
          <w:rFonts w:eastAsiaTheme="minorEastAsia"/>
        </w:rPr>
        <w:t xml:space="preserve">local context, </w:t>
      </w:r>
      <w:r w:rsidR="003F7E88">
        <w:rPr>
          <w:rFonts w:eastAsiaTheme="minorEastAsia"/>
        </w:rPr>
        <w:t xml:space="preserve">and student data. As adjustments are being made to pacing, it is critical to keep in mind the </w:t>
      </w:r>
      <w:r w:rsidR="00691D86">
        <w:rPr>
          <w:rFonts w:eastAsiaTheme="minorEastAsia"/>
        </w:rPr>
        <w:t>importance of students having adequate time</w:t>
      </w:r>
      <w:r w:rsidR="004F6DEA">
        <w:rPr>
          <w:rFonts w:eastAsiaTheme="minorEastAsia"/>
        </w:rPr>
        <w:t xml:space="preserve"> to</w:t>
      </w:r>
      <w:r w:rsidR="00691D86">
        <w:rPr>
          <w:rFonts w:eastAsiaTheme="minorEastAsia"/>
        </w:rPr>
        <w:t xml:space="preserve"> </w:t>
      </w:r>
      <w:r w:rsidR="00202C46">
        <w:rPr>
          <w:rFonts w:eastAsiaTheme="minorEastAsia"/>
        </w:rPr>
        <w:t xml:space="preserve">develop conceptual understandings and </w:t>
      </w:r>
      <w:proofErr w:type="gramStart"/>
      <w:r w:rsidR="00202C46">
        <w:rPr>
          <w:rFonts w:eastAsiaTheme="minorEastAsia"/>
        </w:rPr>
        <w:t>are able to</w:t>
      </w:r>
      <w:proofErr w:type="gramEnd"/>
      <w:r w:rsidR="00202C46">
        <w:rPr>
          <w:rFonts w:eastAsiaTheme="minorEastAsia"/>
        </w:rPr>
        <w:t xml:space="preserve"> work through the concrete-pictorial-abstract progression. </w:t>
      </w:r>
    </w:p>
    <w:p w14:paraId="278EC7A9" w14:textId="416048C7" w:rsidR="00B41C2C" w:rsidRDefault="2DD4EA48" w:rsidP="283652FE">
      <w:pPr>
        <w:rPr>
          <w:rFonts w:eastAsiaTheme="minorEastAsia"/>
          <w:b/>
          <w:bCs/>
        </w:rPr>
      </w:pPr>
      <w:r w:rsidRPr="283652FE">
        <w:rPr>
          <w:rFonts w:eastAsiaTheme="minorEastAsia"/>
          <w:b/>
          <w:bCs/>
        </w:rPr>
        <w:t>Steps:</w:t>
      </w:r>
    </w:p>
    <w:p w14:paraId="08DE0BB3" w14:textId="6C7EDFA8" w:rsidR="00297039" w:rsidRPr="00DD103C" w:rsidRDefault="5ECB9B92" w:rsidP="00297039">
      <w:pPr>
        <w:pStyle w:val="ListParagraph"/>
        <w:numPr>
          <w:ilvl w:val="0"/>
          <w:numId w:val="6"/>
        </w:numPr>
        <w:rPr>
          <w:rFonts w:eastAsiaTheme="minorEastAsia"/>
          <w:b/>
          <w:bCs/>
        </w:rPr>
      </w:pPr>
      <w:r w:rsidRPr="24FBE1E2">
        <w:rPr>
          <w:rFonts w:eastAsiaTheme="minorEastAsia"/>
        </w:rPr>
        <w:t xml:space="preserve">Start with the </w:t>
      </w:r>
      <w:r w:rsidR="1A8925EF" w:rsidRPr="24FBE1E2">
        <w:rPr>
          <w:rFonts w:eastAsiaTheme="minorEastAsia"/>
        </w:rPr>
        <w:t xml:space="preserve">upcoming school year </w:t>
      </w:r>
      <w:r w:rsidRPr="24FBE1E2">
        <w:rPr>
          <w:rFonts w:eastAsiaTheme="minorEastAsia"/>
        </w:rPr>
        <w:t>calendar</w:t>
      </w:r>
      <w:r w:rsidR="420856AF" w:rsidRPr="24FBE1E2">
        <w:rPr>
          <w:rFonts w:eastAsiaTheme="minorEastAsia"/>
        </w:rPr>
        <w:t xml:space="preserve"> </w:t>
      </w:r>
      <w:r w:rsidR="7BFFA428" w:rsidRPr="24FBE1E2">
        <w:rPr>
          <w:rFonts w:eastAsiaTheme="minorEastAsia"/>
        </w:rPr>
        <w:t xml:space="preserve">and </w:t>
      </w:r>
      <w:r w:rsidRPr="24FBE1E2">
        <w:rPr>
          <w:rFonts w:eastAsiaTheme="minorEastAsia"/>
        </w:rPr>
        <w:t>count the number of instructional days</w:t>
      </w:r>
      <w:r w:rsidR="3FFE801E" w:rsidRPr="24FBE1E2">
        <w:rPr>
          <w:rFonts w:eastAsiaTheme="minorEastAsia"/>
        </w:rPr>
        <w:t xml:space="preserve"> in the school year</w:t>
      </w:r>
      <w:r w:rsidRPr="24FBE1E2">
        <w:rPr>
          <w:rFonts w:eastAsiaTheme="minorEastAsia"/>
        </w:rPr>
        <w:t xml:space="preserve"> (excluding: State assessment days, other assessments</w:t>
      </w:r>
      <w:r w:rsidR="204710AF" w:rsidRPr="24FBE1E2">
        <w:rPr>
          <w:rFonts w:eastAsiaTheme="minorEastAsia"/>
        </w:rPr>
        <w:t>,</w:t>
      </w:r>
      <w:r w:rsidRPr="24FBE1E2">
        <w:rPr>
          <w:rFonts w:eastAsiaTheme="minorEastAsia"/>
        </w:rPr>
        <w:t xml:space="preserve"> field trips, </w:t>
      </w:r>
      <w:r w:rsidR="640A24EF" w:rsidRPr="24FBE1E2">
        <w:rPr>
          <w:rFonts w:eastAsiaTheme="minorEastAsia"/>
        </w:rPr>
        <w:t xml:space="preserve">flex days, </w:t>
      </w:r>
      <w:r w:rsidRPr="24FBE1E2">
        <w:rPr>
          <w:rFonts w:eastAsiaTheme="minorEastAsia"/>
        </w:rPr>
        <w:t>etc</w:t>
      </w:r>
      <w:r w:rsidR="21257A51" w:rsidRPr="24FBE1E2">
        <w:rPr>
          <w:rFonts w:eastAsiaTheme="minorEastAsia"/>
        </w:rPr>
        <w:t>.)</w:t>
      </w:r>
      <w:r w:rsidR="7BFFA428" w:rsidRPr="24FBE1E2">
        <w:rPr>
          <w:rFonts w:eastAsiaTheme="minorEastAsia"/>
        </w:rPr>
        <w:t xml:space="preserve">. </w:t>
      </w:r>
      <w:r w:rsidR="640A24EF" w:rsidRPr="24FBE1E2">
        <w:rPr>
          <w:rFonts w:eastAsiaTheme="minorEastAsia"/>
        </w:rPr>
        <w:t xml:space="preserve">It is important build in additional flex days to account for subs, and other potential pacing interruptions. </w:t>
      </w:r>
      <w:r w:rsidR="4F713CBF" w:rsidRPr="24FBE1E2">
        <w:rPr>
          <w:rFonts w:eastAsiaTheme="minorEastAsia"/>
        </w:rPr>
        <w:t xml:space="preserve">Next, determine if there is a gap between the number of instructional days and </w:t>
      </w:r>
      <w:r w:rsidR="614A4786" w:rsidRPr="24FBE1E2">
        <w:rPr>
          <w:rFonts w:eastAsiaTheme="minorEastAsia"/>
        </w:rPr>
        <w:t xml:space="preserve">the number of </w:t>
      </w:r>
      <w:r w:rsidR="4F713CBF" w:rsidRPr="24FBE1E2">
        <w:rPr>
          <w:rFonts w:eastAsiaTheme="minorEastAsia"/>
        </w:rPr>
        <w:t>lessons that need to be taught to identify</w:t>
      </w:r>
      <w:r w:rsidRPr="24FBE1E2">
        <w:rPr>
          <w:rFonts w:eastAsiaTheme="minorEastAsia"/>
        </w:rPr>
        <w:t xml:space="preserve"> the number of lessons </w:t>
      </w:r>
      <w:r w:rsidR="1C21438F" w:rsidRPr="24FBE1E2">
        <w:rPr>
          <w:rFonts w:eastAsiaTheme="minorEastAsia"/>
        </w:rPr>
        <w:t>you</w:t>
      </w:r>
      <w:r w:rsidRPr="24FBE1E2">
        <w:rPr>
          <w:rFonts w:eastAsiaTheme="minorEastAsia"/>
        </w:rPr>
        <w:t xml:space="preserve"> </w:t>
      </w:r>
      <w:r w:rsidR="614A4786" w:rsidRPr="24FBE1E2">
        <w:rPr>
          <w:rFonts w:eastAsiaTheme="minorEastAsia"/>
        </w:rPr>
        <w:t xml:space="preserve">may </w:t>
      </w:r>
      <w:r w:rsidR="5C0124CF" w:rsidRPr="24FBE1E2">
        <w:rPr>
          <w:rFonts w:eastAsiaTheme="minorEastAsia"/>
        </w:rPr>
        <w:t xml:space="preserve">need to </w:t>
      </w:r>
      <w:r w:rsidRPr="24FBE1E2">
        <w:rPr>
          <w:rFonts w:eastAsiaTheme="minorEastAsia"/>
        </w:rPr>
        <w:t xml:space="preserve">omit or combine. </w:t>
      </w:r>
    </w:p>
    <w:p w14:paraId="536697A5" w14:textId="3C846F93" w:rsidR="00DD103C" w:rsidRPr="007B528A" w:rsidRDefault="00DD103C" w:rsidP="00297039">
      <w:pPr>
        <w:pStyle w:val="ListParagraph"/>
        <w:numPr>
          <w:ilvl w:val="0"/>
          <w:numId w:val="6"/>
        </w:numPr>
        <w:rPr>
          <w:rFonts w:eastAsiaTheme="minorEastAsia"/>
          <w:b/>
          <w:bCs/>
        </w:rPr>
      </w:pPr>
      <w:r>
        <w:rPr>
          <w:rFonts w:eastAsiaTheme="minorEastAsia"/>
        </w:rPr>
        <w:t xml:space="preserve">The templates at the end of this document can be used to help </w:t>
      </w:r>
      <w:r w:rsidR="007B528A">
        <w:rPr>
          <w:rFonts w:eastAsiaTheme="minorEastAsia"/>
        </w:rPr>
        <w:t xml:space="preserve">with this process </w:t>
      </w:r>
    </w:p>
    <w:p w14:paraId="3DDCAE4B" w14:textId="3B253235" w:rsidR="007B528A" w:rsidRDefault="003967ED" w:rsidP="007B528A">
      <w:pPr>
        <w:pStyle w:val="ListParagraph"/>
        <w:numPr>
          <w:ilvl w:val="1"/>
          <w:numId w:val="6"/>
        </w:numPr>
        <w:rPr>
          <w:rFonts w:eastAsiaTheme="minorEastAsia"/>
        </w:rPr>
      </w:pPr>
      <w:hyperlink w:anchor="Instructional" w:history="1">
        <w:r w:rsidR="007B528A" w:rsidRPr="00ED220C">
          <w:rPr>
            <w:rStyle w:val="Hyperlink"/>
            <w:rFonts w:eastAsiaTheme="minorEastAsia"/>
          </w:rPr>
          <w:t xml:space="preserve">Pacing Guidance for Unique Schedules </w:t>
        </w:r>
        <w:r w:rsidR="00922BA0" w:rsidRPr="00ED220C">
          <w:rPr>
            <w:rStyle w:val="Hyperlink"/>
            <w:rFonts w:eastAsiaTheme="minorEastAsia"/>
          </w:rPr>
          <w:t xml:space="preserve">Instructional Days </w:t>
        </w:r>
        <w:r w:rsidR="007B528A" w:rsidRPr="00ED220C">
          <w:rPr>
            <w:rStyle w:val="Hyperlink"/>
            <w:rFonts w:eastAsiaTheme="minorEastAsia"/>
          </w:rPr>
          <w:t>Worksheet</w:t>
        </w:r>
      </w:hyperlink>
    </w:p>
    <w:p w14:paraId="0EA9A645" w14:textId="06656AE9" w:rsidR="007B528A" w:rsidRDefault="003967ED" w:rsidP="007B528A">
      <w:pPr>
        <w:pStyle w:val="ListParagraph"/>
        <w:numPr>
          <w:ilvl w:val="1"/>
          <w:numId w:val="6"/>
        </w:numPr>
        <w:rPr>
          <w:rFonts w:eastAsiaTheme="minorEastAsia"/>
        </w:rPr>
      </w:pPr>
      <w:hyperlink w:anchor="Year" w:history="1">
        <w:r w:rsidR="007B528A" w:rsidRPr="00ED220C">
          <w:rPr>
            <w:rStyle w:val="Hyperlink"/>
            <w:rFonts w:eastAsiaTheme="minorEastAsia"/>
          </w:rPr>
          <w:t>Pacing Guidance for Unique Schedules Year-Long Planning Template</w:t>
        </w:r>
      </w:hyperlink>
    </w:p>
    <w:p w14:paraId="691846DB" w14:textId="32D8242B" w:rsidR="002D23C2" w:rsidRPr="007B528A" w:rsidRDefault="003967ED" w:rsidP="007B528A">
      <w:pPr>
        <w:pStyle w:val="ListParagraph"/>
        <w:numPr>
          <w:ilvl w:val="1"/>
          <w:numId w:val="6"/>
        </w:numPr>
        <w:rPr>
          <w:rFonts w:eastAsiaTheme="minorEastAsia"/>
        </w:rPr>
      </w:pPr>
      <w:hyperlink w:anchor="Module" w:history="1">
        <w:r w:rsidR="002D23C2" w:rsidRPr="00ED220C">
          <w:rPr>
            <w:rStyle w:val="Hyperlink"/>
            <w:rFonts w:eastAsiaTheme="minorEastAsia"/>
          </w:rPr>
          <w:t>Pacing Guidance for Unique Schedules Module-Level Planning Template</w:t>
        </w:r>
      </w:hyperlink>
    </w:p>
    <w:p w14:paraId="7561FFAF" w14:textId="77777777" w:rsidR="00903777" w:rsidRDefault="00903777" w:rsidP="00297039">
      <w:pPr>
        <w:rPr>
          <w:rFonts w:eastAsiaTheme="minorEastAsia"/>
        </w:rPr>
      </w:pPr>
    </w:p>
    <w:p w14:paraId="18D56219" w14:textId="3CBE8E33" w:rsidR="00FC0D9A" w:rsidRDefault="00FC0D9A" w:rsidP="00297039">
      <w:pPr>
        <w:rPr>
          <w:rFonts w:eastAsiaTheme="minorEastAsia"/>
        </w:rPr>
      </w:pPr>
      <w:r>
        <w:rPr>
          <w:rFonts w:eastAsiaTheme="minorEastAsia"/>
        </w:rPr>
        <w:t>Leverag</w:t>
      </w:r>
      <w:r w:rsidR="00903777">
        <w:rPr>
          <w:rFonts w:eastAsiaTheme="minorEastAsia"/>
        </w:rPr>
        <w:t>e</w:t>
      </w:r>
      <w:r>
        <w:rPr>
          <w:rFonts w:eastAsiaTheme="minorEastAsia"/>
        </w:rPr>
        <w:t xml:space="preserve"> Data, Local Context, and Embedded Supports to Prioritize Lessons </w:t>
      </w:r>
    </w:p>
    <w:p w14:paraId="16B52843" w14:textId="68364F2C" w:rsidR="002017CD" w:rsidRPr="00AB23B7" w:rsidRDefault="00756669" w:rsidP="00AB23B7">
      <w:pPr>
        <w:pStyle w:val="ListParagraph"/>
        <w:numPr>
          <w:ilvl w:val="0"/>
          <w:numId w:val="6"/>
        </w:numPr>
        <w:rPr>
          <w:rFonts w:eastAsiaTheme="minorEastAsia"/>
        </w:rPr>
      </w:pPr>
      <w:r w:rsidRPr="00756669">
        <w:rPr>
          <w:rFonts w:eastAsiaTheme="minorEastAsia"/>
          <w:b/>
          <w:bCs/>
        </w:rPr>
        <w:t xml:space="preserve">EM TEKS </w:t>
      </w:r>
      <w:r w:rsidR="009435DE">
        <w:rPr>
          <w:rFonts w:eastAsiaTheme="minorEastAsia"/>
          <w:b/>
          <w:bCs/>
        </w:rPr>
        <w:t xml:space="preserve">Provided </w:t>
      </w:r>
      <w:r w:rsidRPr="00756669">
        <w:rPr>
          <w:rFonts w:eastAsiaTheme="minorEastAsia"/>
          <w:b/>
          <w:bCs/>
        </w:rPr>
        <w:t>Recommendations</w:t>
      </w:r>
      <w:r w:rsidR="009435DE">
        <w:rPr>
          <w:rFonts w:eastAsiaTheme="minorEastAsia"/>
          <w:b/>
          <w:bCs/>
        </w:rPr>
        <w:t xml:space="preserve">: </w:t>
      </w:r>
      <w:r w:rsidR="00F90E69">
        <w:rPr>
          <w:rFonts w:eastAsiaTheme="minorEastAsia"/>
        </w:rPr>
        <w:t>B</w:t>
      </w:r>
      <w:r w:rsidR="00AB23B7">
        <w:rPr>
          <w:rFonts w:eastAsiaTheme="minorEastAsia"/>
        </w:rPr>
        <w:t xml:space="preserve">egin by looking at the “Note on Pacing for Differentiation” found within the Module Overview for each module to identify the recommended lessons that can be combined or omitted. See the example below </w:t>
      </w:r>
      <w:r w:rsidR="2F2D4668" w:rsidRPr="15D9D361">
        <w:rPr>
          <w:rFonts w:eastAsiaTheme="minorEastAsia"/>
        </w:rPr>
        <w:t>from</w:t>
      </w:r>
      <w:r w:rsidR="00AB23B7">
        <w:rPr>
          <w:rFonts w:eastAsiaTheme="minorEastAsia"/>
        </w:rPr>
        <w:t xml:space="preserve"> </w:t>
      </w:r>
      <w:r w:rsidR="00CD3F79">
        <w:rPr>
          <w:rFonts w:eastAsiaTheme="minorEastAsia"/>
        </w:rPr>
        <w:t>third</w:t>
      </w:r>
      <w:r w:rsidR="00AB23B7">
        <w:rPr>
          <w:rFonts w:eastAsiaTheme="minorEastAsia"/>
        </w:rPr>
        <w:t xml:space="preserve"> grade Module 1. </w:t>
      </w:r>
    </w:p>
    <w:p w14:paraId="3EFA77AA" w14:textId="2963C865" w:rsidR="00D3422B" w:rsidRPr="00D3422B" w:rsidRDefault="00955C58" w:rsidP="008D64EA">
      <w:pPr>
        <w:jc w:val="center"/>
        <w:rPr>
          <w:rFonts w:eastAsiaTheme="minorEastAsia"/>
        </w:rPr>
      </w:pPr>
      <w:r w:rsidRPr="006747D9">
        <w:rPr>
          <w:rFonts w:eastAsiaTheme="minorEastAsia"/>
          <w:noProof/>
        </w:rPr>
        <w:drawing>
          <wp:inline distT="0" distB="0" distL="0" distR="0" wp14:anchorId="548EEB7D" wp14:editId="449C358B">
            <wp:extent cx="5125178" cy="1189548"/>
            <wp:effectExtent l="19050" t="19050" r="18415" b="1079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5180392" cy="1202363"/>
                    </a:xfrm>
                    <a:prstGeom prst="rect">
                      <a:avLst/>
                    </a:prstGeom>
                    <a:ln>
                      <a:solidFill>
                        <a:schemeClr val="tx1"/>
                      </a:solidFill>
                    </a:ln>
                  </pic:spPr>
                </pic:pic>
              </a:graphicData>
            </a:graphic>
          </wp:inline>
        </w:drawing>
      </w:r>
    </w:p>
    <w:p w14:paraId="445703D8" w14:textId="553457A5" w:rsidR="008D64EA" w:rsidRDefault="009435DE" w:rsidP="283652FE">
      <w:pPr>
        <w:pStyle w:val="ListParagraph"/>
        <w:numPr>
          <w:ilvl w:val="0"/>
          <w:numId w:val="6"/>
        </w:numPr>
        <w:rPr>
          <w:rFonts w:eastAsiaTheme="minorEastAsia"/>
        </w:rPr>
      </w:pPr>
      <w:r>
        <w:rPr>
          <w:rFonts w:eastAsiaTheme="minorEastAsia"/>
          <w:b/>
          <w:bCs/>
        </w:rPr>
        <w:lastRenderedPageBreak/>
        <w:t>Student d</w:t>
      </w:r>
      <w:r w:rsidR="00864608" w:rsidRPr="00756669">
        <w:rPr>
          <w:rFonts w:eastAsiaTheme="minorEastAsia"/>
          <w:b/>
          <w:bCs/>
        </w:rPr>
        <w:t>ata, teacher expertise,</w:t>
      </w:r>
      <w:r w:rsidR="00756669" w:rsidRPr="00756669">
        <w:rPr>
          <w:rFonts w:eastAsiaTheme="minorEastAsia"/>
          <w:b/>
          <w:bCs/>
        </w:rPr>
        <w:t xml:space="preserve"> local context,</w:t>
      </w:r>
      <w:r w:rsidR="00864608" w:rsidRPr="00756669">
        <w:rPr>
          <w:rFonts w:eastAsiaTheme="minorEastAsia"/>
          <w:b/>
          <w:bCs/>
        </w:rPr>
        <w:t xml:space="preserve"> and knowledge of </w:t>
      </w:r>
      <w:r w:rsidR="00AF38E5" w:rsidRPr="00756669">
        <w:rPr>
          <w:rFonts w:eastAsiaTheme="minorEastAsia"/>
          <w:b/>
          <w:bCs/>
        </w:rPr>
        <w:t>students</w:t>
      </w:r>
      <w:r w:rsidR="00756669">
        <w:rPr>
          <w:rFonts w:eastAsiaTheme="minorEastAsia"/>
          <w:b/>
          <w:bCs/>
        </w:rPr>
        <w:t xml:space="preserve">: </w:t>
      </w:r>
      <w:r w:rsidR="00756669" w:rsidRPr="00756669">
        <w:rPr>
          <w:rFonts w:eastAsiaTheme="minorEastAsia"/>
        </w:rPr>
        <w:t>Use these</w:t>
      </w:r>
      <w:r w:rsidR="00262ADB">
        <w:rPr>
          <w:rFonts w:eastAsiaTheme="minorEastAsia"/>
        </w:rPr>
        <w:t xml:space="preserve"> to</w:t>
      </w:r>
      <w:r w:rsidR="008D64EA">
        <w:rPr>
          <w:rFonts w:eastAsiaTheme="minorEastAsia"/>
        </w:rPr>
        <w:t xml:space="preserve"> </w:t>
      </w:r>
      <w:r w:rsidR="008D64EA" w:rsidRPr="008D64EA">
        <w:rPr>
          <w:rFonts w:eastAsiaTheme="minorEastAsia"/>
        </w:rPr>
        <w:t>identify lessons that may be quicker for students to grasp</w:t>
      </w:r>
      <w:r w:rsidR="00A312D7">
        <w:rPr>
          <w:rFonts w:eastAsiaTheme="minorEastAsia"/>
        </w:rPr>
        <w:t xml:space="preserve"> or have already mastered</w:t>
      </w:r>
      <w:r w:rsidR="00262ADB">
        <w:rPr>
          <w:rFonts w:eastAsiaTheme="minorEastAsia"/>
        </w:rPr>
        <w:t>,</w:t>
      </w:r>
      <w:r w:rsidR="008D64EA" w:rsidRPr="008D64EA">
        <w:rPr>
          <w:rFonts w:eastAsiaTheme="minorEastAsia"/>
        </w:rPr>
        <w:t xml:space="preserve"> </w:t>
      </w:r>
      <w:r w:rsidR="00A312D7">
        <w:rPr>
          <w:rFonts w:eastAsiaTheme="minorEastAsia"/>
        </w:rPr>
        <w:t xml:space="preserve">as well as </w:t>
      </w:r>
      <w:r w:rsidR="008D64EA" w:rsidRPr="008D64EA">
        <w:rPr>
          <w:rFonts w:eastAsiaTheme="minorEastAsia"/>
        </w:rPr>
        <w:t>lessons that have similar content t</w:t>
      </w:r>
      <w:r w:rsidR="00A312D7">
        <w:rPr>
          <w:rFonts w:eastAsiaTheme="minorEastAsia"/>
        </w:rPr>
        <w:t>hat can be</w:t>
      </w:r>
      <w:r w:rsidR="008D64EA" w:rsidRPr="008D64EA">
        <w:rPr>
          <w:rFonts w:eastAsiaTheme="minorEastAsia"/>
        </w:rPr>
        <w:t xml:space="preserve"> combine</w:t>
      </w:r>
      <w:r w:rsidR="00A312D7">
        <w:rPr>
          <w:rFonts w:eastAsiaTheme="minorEastAsia"/>
        </w:rPr>
        <w:t>.</w:t>
      </w:r>
    </w:p>
    <w:p w14:paraId="6CDA4C2A" w14:textId="17A55B1F" w:rsidR="1EAF294D" w:rsidRPr="00613DA4" w:rsidRDefault="1987F527" w:rsidP="00613DA4">
      <w:pPr>
        <w:pStyle w:val="ListParagraph"/>
        <w:numPr>
          <w:ilvl w:val="0"/>
          <w:numId w:val="6"/>
        </w:numPr>
        <w:rPr>
          <w:rFonts w:eastAsiaTheme="minorEastAsia"/>
        </w:rPr>
      </w:pPr>
      <w:r w:rsidRPr="1EAF294D">
        <w:rPr>
          <w:rFonts w:eastAsiaTheme="minorEastAsia"/>
        </w:rPr>
        <w:t xml:space="preserve">Gather grade level teachers together to review the suggestions made and then collaborate to create a common pacing calendar. </w:t>
      </w:r>
      <w:r w:rsidR="5096B0DE" w:rsidRPr="1EAF294D">
        <w:rPr>
          <w:rFonts w:eastAsiaTheme="minorEastAsia"/>
        </w:rPr>
        <w:t>Some suggestions of omissions or combinations may vary within the same grade level depending on student needs</w:t>
      </w:r>
      <w:r w:rsidR="34DA51BD" w:rsidRPr="077FFD68">
        <w:rPr>
          <w:rFonts w:eastAsiaTheme="minorEastAsia"/>
        </w:rPr>
        <w:t>.</w:t>
      </w:r>
    </w:p>
    <w:p w14:paraId="37CAEF3E" w14:textId="539CA9C1" w:rsidR="1EAF294D" w:rsidRDefault="1EAF294D" w:rsidP="1EAF294D"/>
    <w:p w14:paraId="14D8907D" w14:textId="77777777" w:rsidR="001E4129" w:rsidRPr="001E4129" w:rsidRDefault="46E427E4" w:rsidP="283652FE">
      <w:pPr>
        <w:rPr>
          <w:rFonts w:eastAsiaTheme="minorEastAsia"/>
          <w:b/>
          <w:bCs/>
        </w:rPr>
      </w:pPr>
      <w:r w:rsidRPr="283652FE">
        <w:rPr>
          <w:rFonts w:eastAsiaTheme="minorEastAsia"/>
          <w:b/>
          <w:bCs/>
        </w:rPr>
        <w:t>Some things to Consider:</w:t>
      </w:r>
    </w:p>
    <w:p w14:paraId="318C7927" w14:textId="524E5B00" w:rsidR="001E4129" w:rsidRPr="001E4129" w:rsidRDefault="46E427E4" w:rsidP="283652FE">
      <w:pPr>
        <w:pStyle w:val="ListParagraph"/>
        <w:numPr>
          <w:ilvl w:val="0"/>
          <w:numId w:val="2"/>
        </w:numPr>
        <w:rPr>
          <w:rFonts w:eastAsiaTheme="minorEastAsia"/>
        </w:rPr>
      </w:pPr>
      <w:r w:rsidRPr="283652FE">
        <w:rPr>
          <w:rFonts w:eastAsiaTheme="minorEastAsia"/>
        </w:rPr>
        <w:t>Follow the pacing calendar that is created and monitor timing o</w:t>
      </w:r>
      <w:r w:rsidR="0057062A">
        <w:rPr>
          <w:rFonts w:eastAsiaTheme="minorEastAsia"/>
        </w:rPr>
        <w:t>f each</w:t>
      </w:r>
      <w:r w:rsidRPr="283652FE">
        <w:rPr>
          <w:rFonts w:eastAsiaTheme="minorEastAsia"/>
        </w:rPr>
        <w:t xml:space="preserve"> lesson </w:t>
      </w:r>
      <w:r w:rsidR="00C520C1">
        <w:rPr>
          <w:rFonts w:eastAsiaTheme="minorEastAsia"/>
        </w:rPr>
        <w:t>while still</w:t>
      </w:r>
      <w:r w:rsidRPr="283652FE">
        <w:rPr>
          <w:rFonts w:eastAsiaTheme="minorEastAsia"/>
        </w:rPr>
        <w:t xml:space="preserve"> teaching every component</w:t>
      </w:r>
      <w:r w:rsidR="00D728B9">
        <w:rPr>
          <w:rFonts w:eastAsiaTheme="minorEastAsia"/>
        </w:rPr>
        <w:t>.</w:t>
      </w:r>
      <w:r w:rsidR="00C520C1">
        <w:rPr>
          <w:rFonts w:eastAsiaTheme="minorEastAsia"/>
        </w:rPr>
        <w:t xml:space="preserve"> One recommendation </w:t>
      </w:r>
      <w:r w:rsidR="00F219AA">
        <w:rPr>
          <w:rFonts w:eastAsiaTheme="minorEastAsia"/>
        </w:rPr>
        <w:t xml:space="preserve">is </w:t>
      </w:r>
      <w:r w:rsidR="00C520C1">
        <w:rPr>
          <w:rFonts w:eastAsiaTheme="minorEastAsia"/>
        </w:rPr>
        <w:t>us</w:t>
      </w:r>
      <w:r w:rsidR="00F219AA">
        <w:rPr>
          <w:rFonts w:eastAsiaTheme="minorEastAsia"/>
        </w:rPr>
        <w:t>ing a</w:t>
      </w:r>
      <w:r w:rsidR="00C520C1">
        <w:rPr>
          <w:rFonts w:eastAsiaTheme="minorEastAsia"/>
        </w:rPr>
        <w:t xml:space="preserve"> timer throughout the lesson to ensure lesson components are not exceeding the recommended time. </w:t>
      </w:r>
    </w:p>
    <w:p w14:paraId="7793E250" w14:textId="7CF51249" w:rsidR="00FA25C8" w:rsidRDefault="5419A385" w:rsidP="283652FE">
      <w:pPr>
        <w:pStyle w:val="ListParagraph"/>
        <w:numPr>
          <w:ilvl w:val="0"/>
          <w:numId w:val="2"/>
        </w:numPr>
        <w:rPr>
          <w:rFonts w:eastAsiaTheme="minorEastAsia"/>
        </w:rPr>
      </w:pPr>
      <w:r w:rsidRPr="1EAF294D">
        <w:rPr>
          <w:rFonts w:eastAsiaTheme="minorEastAsia"/>
        </w:rPr>
        <w:t>Consider the</w:t>
      </w:r>
      <w:r w:rsidR="007F3310">
        <w:rPr>
          <w:rFonts w:eastAsiaTheme="minorEastAsia"/>
        </w:rPr>
        <w:t xml:space="preserve"> most important topics</w:t>
      </w:r>
      <w:r w:rsidRPr="1EAF294D">
        <w:rPr>
          <w:rFonts w:eastAsiaTheme="minorEastAsia"/>
        </w:rPr>
        <w:t xml:space="preserve"> </w:t>
      </w:r>
      <w:r w:rsidR="007F3310">
        <w:rPr>
          <w:rFonts w:eastAsiaTheme="minorEastAsia"/>
        </w:rPr>
        <w:t xml:space="preserve">for the grade level </w:t>
      </w:r>
      <w:r w:rsidR="18468191" w:rsidRPr="1EAF294D">
        <w:rPr>
          <w:rFonts w:eastAsiaTheme="minorEastAsia"/>
        </w:rPr>
        <w:t xml:space="preserve">and the rigor of the standards </w:t>
      </w:r>
      <w:r w:rsidRPr="1EAF294D">
        <w:rPr>
          <w:rFonts w:eastAsiaTheme="minorEastAsia"/>
        </w:rPr>
        <w:t xml:space="preserve">before omitting any lessons. </w:t>
      </w:r>
    </w:p>
    <w:p w14:paraId="62522DFE" w14:textId="714FE41A" w:rsidR="00331EF4" w:rsidRDefault="00A04CF1" w:rsidP="283652FE">
      <w:pPr>
        <w:pStyle w:val="ListParagraph"/>
        <w:numPr>
          <w:ilvl w:val="0"/>
          <w:numId w:val="2"/>
        </w:numPr>
        <w:rPr>
          <w:rFonts w:eastAsiaTheme="minorEastAsia"/>
        </w:rPr>
      </w:pPr>
      <w:r>
        <w:rPr>
          <w:rFonts w:eastAsiaTheme="minorEastAsia"/>
        </w:rPr>
        <w:t>When thinking about lessons to condense or omit, consider where students are in the concrete-representational-abstract progression</w:t>
      </w:r>
      <w:r w:rsidR="007658F6">
        <w:rPr>
          <w:rFonts w:eastAsiaTheme="minorEastAsia"/>
        </w:rPr>
        <w:t xml:space="preserve"> of the module</w:t>
      </w:r>
      <w:r>
        <w:rPr>
          <w:rFonts w:eastAsiaTheme="minorEastAsia"/>
        </w:rPr>
        <w:t xml:space="preserve">. Students need sufficient time in the concrete and representational stages to develop deep conceptual understandings. Students will often work with these at the beginning of a module or topic, setting them up for success with the abstract. </w:t>
      </w:r>
    </w:p>
    <w:p w14:paraId="0C934275" w14:textId="77777777" w:rsidR="00C151BA" w:rsidRDefault="00C151BA" w:rsidP="00C151BA">
      <w:pPr>
        <w:pStyle w:val="ListParagraph"/>
        <w:rPr>
          <w:rFonts w:eastAsiaTheme="minorEastAsia"/>
        </w:rPr>
      </w:pPr>
    </w:p>
    <w:p w14:paraId="4662D132" w14:textId="77777777" w:rsidR="00C151BA" w:rsidRDefault="00C151BA" w:rsidP="00C151BA">
      <w:pPr>
        <w:pStyle w:val="ListParagraph"/>
        <w:rPr>
          <w:rFonts w:eastAsiaTheme="minorEastAsia"/>
        </w:rPr>
      </w:pPr>
    </w:p>
    <w:p w14:paraId="1D17807E" w14:textId="2FAA659D" w:rsidR="00C151BA" w:rsidRDefault="00C151BA" w:rsidP="00C151BA">
      <w:pPr>
        <w:pStyle w:val="ListParagraph"/>
        <w:rPr>
          <w:rFonts w:eastAsiaTheme="minorEastAsia"/>
        </w:rPr>
      </w:pPr>
    </w:p>
    <w:p w14:paraId="05B7DC1E" w14:textId="0A9B128B" w:rsidR="585B76D4" w:rsidRDefault="585B76D4" w:rsidP="585B76D4">
      <w:pPr>
        <w:rPr>
          <w:rFonts w:eastAsiaTheme="minorEastAsia"/>
        </w:rPr>
      </w:pPr>
    </w:p>
    <w:p w14:paraId="55E35275" w14:textId="6BDF3EF8" w:rsidR="00C151BA" w:rsidRDefault="00841A57" w:rsidP="585B76D4">
      <w:pPr>
        <w:rPr>
          <w:rFonts w:eastAsiaTheme="minorEastAsia"/>
        </w:rPr>
      </w:pPr>
      <w:r w:rsidRPr="00841A57">
        <w:rPr>
          <w:rFonts w:eastAsiaTheme="minorEastAsia"/>
          <w:noProof/>
        </w:rPr>
        <w:drawing>
          <wp:anchor distT="0" distB="0" distL="114300" distR="114300" simplePos="0" relativeHeight="251658243" behindDoc="1" locked="0" layoutInCell="1" allowOverlap="1" wp14:anchorId="0DC7B85F" wp14:editId="3A90AA59">
            <wp:simplePos x="0" y="0"/>
            <wp:positionH relativeFrom="column">
              <wp:posOffset>0</wp:posOffset>
            </wp:positionH>
            <wp:positionV relativeFrom="paragraph">
              <wp:posOffset>333375</wp:posOffset>
            </wp:positionV>
            <wp:extent cx="6320790" cy="1778635"/>
            <wp:effectExtent l="0" t="0" r="3810" b="0"/>
            <wp:wrapTight wrapText="bothSides">
              <wp:wrapPolygon edited="0">
                <wp:start x="0" y="0"/>
                <wp:lineTo x="0" y="21284"/>
                <wp:lineTo x="21548" y="21284"/>
                <wp:lineTo x="21548" y="0"/>
                <wp:lineTo x="0" y="0"/>
              </wp:wrapPolygon>
            </wp:wrapTight>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20790" cy="1778635"/>
                    </a:xfrm>
                    <a:prstGeom prst="rect">
                      <a:avLst/>
                    </a:prstGeom>
                  </pic:spPr>
                </pic:pic>
              </a:graphicData>
            </a:graphic>
          </wp:anchor>
        </w:drawing>
      </w:r>
      <w:r w:rsidR="0046162A">
        <w:rPr>
          <w:rFonts w:eastAsiaTheme="minorEastAsia"/>
        </w:rPr>
        <w:t>CRA Progression w</w:t>
      </w:r>
      <w:r w:rsidR="40341D5A" w:rsidRPr="585B76D4">
        <w:rPr>
          <w:rFonts w:eastAsiaTheme="minorEastAsia"/>
        </w:rPr>
        <w:t>ithin a Topic</w:t>
      </w:r>
      <w:r w:rsidR="7B945225" w:rsidRPr="585B76D4">
        <w:rPr>
          <w:rFonts w:eastAsiaTheme="minorEastAsia"/>
        </w:rPr>
        <w:t xml:space="preserve"> </w:t>
      </w:r>
      <w:r w:rsidR="25D2F0AA" w:rsidRPr="585B76D4">
        <w:rPr>
          <w:rFonts w:eastAsiaTheme="minorEastAsia"/>
        </w:rPr>
        <w:t xml:space="preserve">(G3 M1) </w:t>
      </w:r>
    </w:p>
    <w:p w14:paraId="1A4D7F68" w14:textId="280BE9BD" w:rsidR="003340D2" w:rsidRDefault="00172B76" w:rsidP="003340D2">
      <w:pPr>
        <w:rPr>
          <w:rFonts w:eastAsiaTheme="minorEastAsia"/>
        </w:rPr>
      </w:pPr>
      <w:r w:rsidRPr="00841A57">
        <w:rPr>
          <w:rFonts w:eastAsiaTheme="minorEastAsia"/>
          <w:noProof/>
        </w:rPr>
        <mc:AlternateContent>
          <mc:Choice Requires="wps">
            <w:drawing>
              <wp:anchor distT="45720" distB="45720" distL="114300" distR="114300" simplePos="0" relativeHeight="251658242" behindDoc="0" locked="0" layoutInCell="1" allowOverlap="1" wp14:anchorId="498A56CE" wp14:editId="5F2206A7">
                <wp:simplePos x="0" y="0"/>
                <wp:positionH relativeFrom="column">
                  <wp:posOffset>6766560</wp:posOffset>
                </wp:positionH>
                <wp:positionV relativeFrom="paragraph">
                  <wp:posOffset>342265</wp:posOffset>
                </wp:positionV>
                <wp:extent cx="2131695" cy="1266190"/>
                <wp:effectExtent l="0" t="0" r="190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266190"/>
                        </a:xfrm>
                        <a:prstGeom prst="rect">
                          <a:avLst/>
                        </a:prstGeom>
                        <a:solidFill>
                          <a:srgbClr val="FFFFFF"/>
                        </a:solidFill>
                        <a:ln w="9525">
                          <a:noFill/>
                          <a:miter lim="800000"/>
                          <a:headEnd/>
                          <a:tailEnd/>
                        </a:ln>
                      </wps:spPr>
                      <wps:txbx>
                        <w:txbxContent>
                          <w:p w14:paraId="143FE72E" w14:textId="18CDD61D" w:rsidR="00841A57" w:rsidRPr="00841A57" w:rsidRDefault="00841A57">
                            <w:r w:rsidRPr="00841A57">
                              <w:t xml:space="preserve">Concrete/Representational </w:t>
                            </w:r>
                          </w:p>
                          <w:p w14:paraId="16089F94" w14:textId="77777777" w:rsidR="00841A57" w:rsidRPr="00841A57" w:rsidRDefault="00841A57"/>
                          <w:p w14:paraId="67035E95" w14:textId="77777777" w:rsidR="00841A57" w:rsidRPr="00841A57" w:rsidRDefault="00841A57"/>
                          <w:p w14:paraId="52EB72ED" w14:textId="3B62983C" w:rsidR="00841A57" w:rsidRPr="00841A57" w:rsidRDefault="00841A57">
                            <w:r w:rsidRPr="00841A57">
                              <w:t>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A56CE" id="_x0000_t202" coordsize="21600,21600" o:spt="202" path="m,l,21600r21600,l21600,xe">
                <v:stroke joinstyle="miter"/>
                <v:path gradientshapeok="t" o:connecttype="rect"/>
              </v:shapetype>
              <v:shape id="Text Box 217" o:spid="_x0000_s1026" type="#_x0000_t202" style="position:absolute;margin-left:532.8pt;margin-top:26.95pt;width:167.85pt;height:99.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OfDgIAAPcDAAAOAAAAZHJzL2Uyb0RvYy54bWysU9tu2zAMfR+wfxD0vjjOkqwx4hRdugwD&#10;ugvQ7QNkWY6FyaJGKbGzrx8lp2nQvQ3Tg0CK1BF5eLS+HTrDjgq9BlvyfDLlTFkJtbb7kv/4vntz&#10;w5kPwtbCgFUlPynPbzevX617V6gZtGBqhYxArC96V/I2BFdkmZet6oSfgFOWgg1gJwK5uM9qFD2h&#10;dyabTafLrAesHYJU3tPp/Rjkm4TfNEqGr03jVWCm5FRbSDumvYp7tlmLYo/CtVqeyxD/UEUntKVH&#10;L1D3Igh2QP0XVKclgocmTCR0GTSNlir1QN3k0xfdPLbCqdQLkePdhSb//2Dll+Oj+4YsDO9hoAGm&#10;Jrx7APnTMwvbVti9ukOEvlWipofzSFnWO1+cr0aqfeEjSNV/hpqGLA4BEtDQYBdZoT4ZodMAThfS&#10;1RCYpMNZ/jZfrhacSYrls+UyX6WxZKJ4uu7Qh48KOhaNkiNNNcGL44MPsRxRPKXE1zwYXe+0McnB&#10;fbU1yI6CFLBLK3XwIs1Y1pd8tZgtErKFeD+Jo9OBFGp0V/KbaVyjZiIdH2ydUoLQZrSpEmPP/ERK&#10;RnLCUA2UGHmqoD4RUwijEunnkNEC/uasJxWW3P86CFScmU+W2F7l83mUbXLmi3czcvA6Ul1HhJUE&#10;VfLA2WhuQ5J65MHCHU2l0Ymv50rOtZK6Eo3nnxDle+2nrOf/uvkDAAD//wMAUEsDBBQABgAIAAAA&#10;IQDdwAzT4AAAAAwBAAAPAAAAZHJzL2Rvd25yZXYueG1sTI9BbsIwEEX3lXoHayp1UxUHQkIJcVBb&#10;qVW3UA4wiYckIh5HsSHh9jWrsvyap//f5NvJdOJCg2stK5jPIhDEldUt1woOv1+vbyCcR9bYWSYF&#10;V3KwLR4fcsy0HXlHl72vRShhl6GCxvs+k9JVDRl0M9sTh9vRDgZ9iEMt9YBjKDedXERRKg22HBYa&#10;7Omzoeq0PxsFx5/xJVmP5bc/rHbL9APbVWmvSj0/Te8bEJ4m/w/DTT+oQxGcSntm7UQXcpQmaWAV&#10;JPEaxI1YRvMYRKlgkcQxyCKX908UfwAAAP//AwBQSwECLQAUAAYACAAAACEAtoM4kv4AAADhAQAA&#10;EwAAAAAAAAAAAAAAAAAAAAAAW0NvbnRlbnRfVHlwZXNdLnhtbFBLAQItABQABgAIAAAAIQA4/SH/&#10;1gAAAJQBAAALAAAAAAAAAAAAAAAAAC8BAABfcmVscy8ucmVsc1BLAQItABQABgAIAAAAIQAwq2Of&#10;DgIAAPcDAAAOAAAAAAAAAAAAAAAAAC4CAABkcnMvZTJvRG9jLnhtbFBLAQItABQABgAIAAAAIQDd&#10;wAzT4AAAAAwBAAAPAAAAAAAAAAAAAAAAAGgEAABkcnMvZG93bnJldi54bWxQSwUGAAAAAAQABADz&#10;AAAAdQUAAAAA&#10;" stroked="f">
                <v:textbox>
                  <w:txbxContent>
                    <w:p w14:paraId="143FE72E" w14:textId="18CDD61D" w:rsidR="00841A57" w:rsidRPr="00841A57" w:rsidRDefault="00841A57">
                      <w:r w:rsidRPr="00841A57">
                        <w:t xml:space="preserve">Concrete/Representational </w:t>
                      </w:r>
                    </w:p>
                    <w:p w14:paraId="16089F94" w14:textId="77777777" w:rsidR="00841A57" w:rsidRPr="00841A57" w:rsidRDefault="00841A57"/>
                    <w:p w14:paraId="67035E95" w14:textId="77777777" w:rsidR="00841A57" w:rsidRPr="00841A57" w:rsidRDefault="00841A57"/>
                    <w:p w14:paraId="52EB72ED" w14:textId="3B62983C" w:rsidR="00841A57" w:rsidRPr="00841A57" w:rsidRDefault="00841A57">
                      <w:r w:rsidRPr="00841A57">
                        <w:t>Abstract</w:t>
                      </w:r>
                    </w:p>
                  </w:txbxContent>
                </v:textbox>
                <w10:wrap type="square"/>
              </v:shape>
            </w:pict>
          </mc:Fallback>
        </mc:AlternateContent>
      </w:r>
      <w:r w:rsidR="00383844">
        <w:rPr>
          <w:noProof/>
        </w:rPr>
        <mc:AlternateContent>
          <mc:Choice Requires="wps">
            <w:drawing>
              <wp:anchor distT="0" distB="0" distL="114300" distR="114300" simplePos="0" relativeHeight="251658244" behindDoc="1" locked="0" layoutInCell="1" allowOverlap="1" wp14:anchorId="6C605AE5" wp14:editId="4CF19632">
                <wp:simplePos x="0" y="0"/>
                <wp:positionH relativeFrom="column">
                  <wp:posOffset>5895064</wp:posOffset>
                </wp:positionH>
                <wp:positionV relativeFrom="paragraph">
                  <wp:posOffset>313745</wp:posOffset>
                </wp:positionV>
                <wp:extent cx="802640" cy="262255"/>
                <wp:effectExtent l="19050" t="19050" r="16510" b="42545"/>
                <wp:wrapTight wrapText="bothSides">
                  <wp:wrapPolygon edited="0">
                    <wp:start x="19549" y="23169"/>
                    <wp:lineTo x="22113" y="21600"/>
                    <wp:lineTo x="22113" y="9048"/>
                    <wp:lineTo x="19549" y="-1935"/>
                    <wp:lineTo x="16986" y="-1935"/>
                    <wp:lineTo x="68" y="4341"/>
                    <wp:lineTo x="68" y="20031"/>
                    <wp:lineTo x="16986" y="23169"/>
                    <wp:lineTo x="19549" y="23169"/>
                  </wp:wrapPolygon>
                </wp:wrapTight>
                <wp:docPr id="706182993" name="Arrow: Right 706182993"/>
                <wp:cNvGraphicFramePr/>
                <a:graphic xmlns:a="http://schemas.openxmlformats.org/drawingml/2006/main">
                  <a:graphicData uri="http://schemas.microsoft.com/office/word/2010/wordprocessingShape">
                    <wps:wsp>
                      <wps:cNvSpPr/>
                      <wps:spPr>
                        <a:xfrm rot="10800000">
                          <a:off x="0" y="0"/>
                          <a:ext cx="802640" cy="26225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E6EE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6182993" o:spid="_x0000_s1026" type="#_x0000_t13" style="position:absolute;margin-left:464.2pt;margin-top:24.7pt;width:63.2pt;height:20.65pt;rotation:180;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hZbgIAAAAFAAAOAAAAZHJzL2Uyb0RvYy54bWysVE1v2zAMvQ/YfxB0X+0YSdsFdYogRYcB&#10;RVegHXpmZNkWoK9RSpzu14+S3Tbtehrmg0CK1CP5SPri8mA020sMytmaz05KzqQVrlG2q/nPh+sv&#10;55yFCLYB7ays+ZMM/HL1+dPF4Jeycr3TjURGIDYsB1/zPka/LIogemkgnDgvLRlbhwYiqdgVDcJA&#10;6EYXVVmeFoPDxqMTMgS6vRqNfJXx21aK+KNtg4xM15xyi/nEfG7TWawuYNkh+F6JKQ34hywMKEtB&#10;X6CuIALbofoLyiiBLrg2nghnCte2SshcA1UzK99Vc9+Dl7kWIif4F5rC/4MVt/t7f4dEw+DDMpCY&#10;qji0aBg6YmtWnpfpy8VRuuyQuXt64U4eIhN0eV5Wp3NiWJCpOq2qxSJxW4xYCdNjiN+kMywJNUfV&#10;9XGN6IYMDfubEMcHz47pUXBaNddK66xgt91oZHugZs7nZ9VmPsV446YtGyjx6oyyZgJoqFoNkUTj&#10;m5oH23EGuqNpFRFz7DevwwdBcvAeGjmGXmRCxmQn91zpG5xUxRWEfnySTeOwGRVp4rUyibMjJG1T&#10;GJlnduLitSVJ2rrm6Q7HtlBlwYtrRUFuIMQ7QJpauqRNjD/oaLUjDtwkcdY7/P3RffKnYSIrZwNt&#10;AfHzawcoOdPfLY3Z19k8NTVmZb44q0jBY8v22GJ3ZuOoN7OcXRaTf9TPYovOPNLCrlNUMoEVFHvs&#10;xKRs4ridtPJCrtfZjVbFQ7yx914k8MRTovfh8Ajop3mKNIi37nljYPluoEbf9NK69S66VuVpe+WV&#10;OpgUWrPcy+mXkPb4WM9erz+u1R8AAAD//wMAUEsDBBQABgAIAAAAIQABlFjq4AAAAAoBAAAPAAAA&#10;ZHJzL2Rvd25yZXYueG1sTI/BTsMwEETvSPyDtUhcUGtTpdCGOFVVhIToiRL17MZLEojXUey2CV/P&#10;9gSn1WhGs2+y1eBaccI+NJ403E8VCKTS24YqDcXHy2QBIkRD1rSeUMOIAVb59VVmUuvP9I6nXawE&#10;l1BIjYY6xi6VMpQ1OhOmvkNi79P3zkSWfSVtb85c7lo5U+pBOtMQf6hNh5say+/d0WnYFOM+Gb9q&#10;NS+qO4Z7e96+rn+0vr0Z1k8gIg7xLwwXfEaHnJkO/kg2iFbDcrZIOKohWfK9BNQ84TEHttQjyDyT&#10;/yfkvwAAAP//AwBQSwECLQAUAAYACAAAACEAtoM4kv4AAADhAQAAEwAAAAAAAAAAAAAAAAAAAAAA&#10;W0NvbnRlbnRfVHlwZXNdLnhtbFBLAQItABQABgAIAAAAIQA4/SH/1gAAAJQBAAALAAAAAAAAAAAA&#10;AAAAAC8BAABfcmVscy8ucmVsc1BLAQItABQABgAIAAAAIQAAuLhZbgIAAAAFAAAOAAAAAAAAAAAA&#10;AAAAAC4CAABkcnMvZTJvRG9jLnhtbFBLAQItABQABgAIAAAAIQABlFjq4AAAAAoBAAAPAAAAAAAA&#10;AAAAAAAAAMgEAABkcnMvZG93bnJldi54bWxQSwUGAAAAAAQABADzAAAA1QUAAAAA&#10;" adj="18071" fillcolor="#4472c4" strokecolor="#2f528f" strokeweight="1pt">
                <w10:wrap type="tight"/>
              </v:shape>
            </w:pict>
          </mc:Fallback>
        </mc:AlternateContent>
      </w:r>
    </w:p>
    <w:p w14:paraId="49DCA2F6" w14:textId="55D636E7" w:rsidR="003340D2" w:rsidRDefault="003340D2" w:rsidP="003340D2">
      <w:pPr>
        <w:rPr>
          <w:rFonts w:eastAsiaTheme="minorEastAsia"/>
        </w:rPr>
      </w:pPr>
    </w:p>
    <w:p w14:paraId="1E570217" w14:textId="0DDBD61A" w:rsidR="003340D2" w:rsidRDefault="00172B76" w:rsidP="003340D2">
      <w:pPr>
        <w:rPr>
          <w:rFonts w:eastAsiaTheme="minorEastAsia"/>
        </w:rPr>
      </w:pPr>
      <w:r>
        <w:rPr>
          <w:noProof/>
        </w:rPr>
        <mc:AlternateContent>
          <mc:Choice Requires="wps">
            <w:drawing>
              <wp:anchor distT="0" distB="0" distL="114300" distR="114300" simplePos="0" relativeHeight="251658245" behindDoc="1" locked="0" layoutInCell="1" allowOverlap="1" wp14:anchorId="65D038F0" wp14:editId="73166271">
                <wp:simplePos x="0" y="0"/>
                <wp:positionH relativeFrom="column">
                  <wp:posOffset>5844209</wp:posOffset>
                </wp:positionH>
                <wp:positionV relativeFrom="paragraph">
                  <wp:posOffset>248313</wp:posOffset>
                </wp:positionV>
                <wp:extent cx="802640" cy="262255"/>
                <wp:effectExtent l="19050" t="19050" r="16510" b="42545"/>
                <wp:wrapTight wrapText="bothSides">
                  <wp:wrapPolygon edited="0">
                    <wp:start x="19549" y="23169"/>
                    <wp:lineTo x="22113" y="21600"/>
                    <wp:lineTo x="22113" y="9048"/>
                    <wp:lineTo x="19549" y="-1935"/>
                    <wp:lineTo x="16986" y="-1935"/>
                    <wp:lineTo x="68" y="4341"/>
                    <wp:lineTo x="68" y="20031"/>
                    <wp:lineTo x="16986" y="23169"/>
                    <wp:lineTo x="19549" y="23169"/>
                  </wp:wrapPolygon>
                </wp:wrapTight>
                <wp:docPr id="14" name="Arrow: Right 14"/>
                <wp:cNvGraphicFramePr/>
                <a:graphic xmlns:a="http://schemas.openxmlformats.org/drawingml/2006/main">
                  <a:graphicData uri="http://schemas.microsoft.com/office/word/2010/wordprocessingShape">
                    <wps:wsp>
                      <wps:cNvSpPr/>
                      <wps:spPr>
                        <a:xfrm rot="10800000">
                          <a:off x="0" y="0"/>
                          <a:ext cx="802640" cy="26225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FA3F3" id="Arrow: Right 14" o:spid="_x0000_s1026" type="#_x0000_t13" style="position:absolute;margin-left:460.15pt;margin-top:19.55pt;width:63.2pt;height:20.65pt;rotation:180;z-index:-2516582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hZbgIAAAAFAAAOAAAAZHJzL2Uyb0RvYy54bWysVE1v2zAMvQ/YfxB0X+0YSdsFdYogRYcB&#10;RVegHXpmZNkWoK9RSpzu14+S3Tbtehrmg0CK1CP5SPri8mA020sMytmaz05KzqQVrlG2q/nPh+sv&#10;55yFCLYB7ays+ZMM/HL1+dPF4Jeycr3TjURGIDYsB1/zPka/LIogemkgnDgvLRlbhwYiqdgVDcJA&#10;6EYXVVmeFoPDxqMTMgS6vRqNfJXx21aK+KNtg4xM15xyi/nEfG7TWawuYNkh+F6JKQ34hywMKEtB&#10;X6CuIALbofoLyiiBLrg2nghnCte2SshcA1UzK99Vc9+Dl7kWIif4F5rC/4MVt/t7f4dEw+DDMpCY&#10;qji0aBg6YmtWnpfpy8VRuuyQuXt64U4eIhN0eV5Wp3NiWJCpOq2qxSJxW4xYCdNjiN+kMywJNUfV&#10;9XGN6IYMDfubEMcHz47pUXBaNddK66xgt91oZHugZs7nZ9VmPsV446YtGyjx6oyyZgJoqFoNkUTj&#10;m5oH23EGuqNpFRFz7DevwwdBcvAeGjmGXmRCxmQn91zpG5xUxRWEfnySTeOwGRVp4rUyibMjJG1T&#10;GJlnduLitSVJ2rrm6Q7HtlBlwYtrRUFuIMQ7QJpauqRNjD/oaLUjDtwkcdY7/P3RffKnYSIrZwNt&#10;AfHzawcoOdPfLY3Z19k8NTVmZb44q0jBY8v22GJ3ZuOoN7OcXRaTf9TPYovOPNLCrlNUMoEVFHvs&#10;xKRs4ridtPJCrtfZjVbFQ7yx914k8MRTovfh8Ajop3mKNIi37nljYPluoEbf9NK69S66VuVpe+WV&#10;OpgUWrPcy+mXkPb4WM9erz+u1R8AAAD//wMAUEsDBBQABgAIAAAAIQDmUizu4QAAAAoBAAAPAAAA&#10;ZHJzL2Rvd25yZXYueG1sTI/BTsMwEETvSPyDtUhcELXbhtKGbKqqCAnBiRJxdpMlDsTrKHbbhK/H&#10;PcFxNU8zb7P1YFtxpN43jhGmEwWCuHRVwzVC8f50uwThg+ZKt44JYSQP6/zyItNp5U78RsddqEUs&#10;YZ9qBBNCl0rpS0NW+4nriGP26XqrQzz7Wla9PsVy28qZUgtpdcNxweiOtobK793BImyL8SMZv4y6&#10;K+qbKPfy+Pq8+UG8vho2DyACDeEPhrN+VIc8Ou3dgSsvWoTVTM0jijBfTUGcAZUs7kHsEZYqAZln&#10;8v8L+S8AAAD//wMAUEsBAi0AFAAGAAgAAAAhALaDOJL+AAAA4QEAABMAAAAAAAAAAAAAAAAAAAAA&#10;AFtDb250ZW50X1R5cGVzXS54bWxQSwECLQAUAAYACAAAACEAOP0h/9YAAACUAQAACwAAAAAAAAAA&#10;AAAAAAAvAQAAX3JlbHMvLnJlbHNQSwECLQAUAAYACAAAACEAALi4WW4CAAAABQAADgAAAAAAAAAA&#10;AAAAAAAuAgAAZHJzL2Uyb0RvYy54bWxQSwECLQAUAAYACAAAACEA5lIs7uEAAAAKAQAADwAAAAAA&#10;AAAAAAAAAADIBAAAZHJzL2Rvd25yZXYueG1sUEsFBgAAAAAEAAQA8wAAANYFAAAAAA==&#10;" adj="18071" fillcolor="#4472c4" strokecolor="#2f528f" strokeweight="1pt">
                <w10:wrap type="tight"/>
              </v:shape>
            </w:pict>
          </mc:Fallback>
        </mc:AlternateContent>
      </w:r>
    </w:p>
    <w:p w14:paraId="6529FF54" w14:textId="77777777" w:rsidR="003340D2" w:rsidRDefault="003340D2" w:rsidP="003340D2">
      <w:pPr>
        <w:rPr>
          <w:rFonts w:eastAsiaTheme="minorEastAsia"/>
        </w:rPr>
      </w:pPr>
    </w:p>
    <w:p w14:paraId="217914F3" w14:textId="77777777" w:rsidR="008522A3" w:rsidRDefault="008522A3" w:rsidP="00064749">
      <w:pPr>
        <w:rPr>
          <w:rFonts w:eastAsiaTheme="minorEastAsia"/>
        </w:rPr>
      </w:pPr>
    </w:p>
    <w:p w14:paraId="4F57E5B9" w14:textId="77777777" w:rsidR="00CC254C" w:rsidRDefault="00CC254C" w:rsidP="00064749">
      <w:pPr>
        <w:rPr>
          <w:rFonts w:eastAsiaTheme="minorEastAsia"/>
        </w:rPr>
      </w:pPr>
    </w:p>
    <w:p w14:paraId="0D216A76" w14:textId="77777777" w:rsidR="00CC254C" w:rsidRDefault="00CC254C" w:rsidP="00064749">
      <w:pPr>
        <w:rPr>
          <w:rFonts w:eastAsiaTheme="minorEastAsia"/>
        </w:rPr>
      </w:pPr>
    </w:p>
    <w:p w14:paraId="08DA4DE2" w14:textId="77777777" w:rsidR="00CC254C" w:rsidRDefault="00CC254C" w:rsidP="00064749">
      <w:pPr>
        <w:rPr>
          <w:rFonts w:eastAsiaTheme="minorEastAsia"/>
        </w:rPr>
      </w:pPr>
    </w:p>
    <w:p w14:paraId="07B68636" w14:textId="55FDE8D6" w:rsidR="00172B76" w:rsidRDefault="0046162A" w:rsidP="00064749">
      <w:pPr>
        <w:rPr>
          <w:rFonts w:eastAsiaTheme="minorEastAsia"/>
        </w:rPr>
      </w:pPr>
      <w:r>
        <w:rPr>
          <w:rFonts w:eastAsiaTheme="minorEastAsia"/>
        </w:rPr>
        <w:t>CRA Progression</w:t>
      </w:r>
      <w:r w:rsidR="00156571">
        <w:rPr>
          <w:rFonts w:eastAsiaTheme="minorEastAsia"/>
        </w:rPr>
        <w:t xml:space="preserve"> </w:t>
      </w:r>
      <w:r>
        <w:rPr>
          <w:rFonts w:eastAsiaTheme="minorEastAsia"/>
        </w:rPr>
        <w:t>within</w:t>
      </w:r>
      <w:r w:rsidR="00156571">
        <w:rPr>
          <w:rFonts w:eastAsiaTheme="minorEastAsia"/>
        </w:rPr>
        <w:t xml:space="preserve"> a </w:t>
      </w:r>
      <w:r>
        <w:rPr>
          <w:rFonts w:eastAsiaTheme="minorEastAsia"/>
        </w:rPr>
        <w:t>M</w:t>
      </w:r>
      <w:r w:rsidR="00156571">
        <w:rPr>
          <w:rFonts w:eastAsiaTheme="minorEastAsia"/>
        </w:rPr>
        <w:t xml:space="preserve">odule (G4 M5) </w:t>
      </w:r>
    </w:p>
    <w:p w14:paraId="62A08F05" w14:textId="38F91889" w:rsidR="00A33B6E" w:rsidRDefault="00A33B6E" w:rsidP="00064749">
      <w:pPr>
        <w:rPr>
          <w:rFonts w:eastAsiaTheme="minorEastAsia"/>
        </w:rPr>
      </w:pPr>
      <w:r w:rsidRPr="00A33B6E">
        <w:rPr>
          <w:rFonts w:eastAsiaTheme="minorEastAsia"/>
          <w:noProof/>
        </w:rPr>
        <w:drawing>
          <wp:inline distT="0" distB="0" distL="0" distR="0" wp14:anchorId="472F211A" wp14:editId="3AF53855">
            <wp:extent cx="5651367" cy="2918129"/>
            <wp:effectExtent l="0" t="0" r="6985"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10"/>
                    <a:stretch>
                      <a:fillRect/>
                    </a:stretch>
                  </pic:blipFill>
                  <pic:spPr>
                    <a:xfrm>
                      <a:off x="0" y="0"/>
                      <a:ext cx="5683408" cy="2934674"/>
                    </a:xfrm>
                    <a:prstGeom prst="rect">
                      <a:avLst/>
                    </a:prstGeom>
                  </pic:spPr>
                </pic:pic>
              </a:graphicData>
            </a:graphic>
          </wp:inline>
        </w:drawing>
      </w:r>
    </w:p>
    <w:p w14:paraId="253703BB" w14:textId="77777777" w:rsidR="00860247" w:rsidRPr="00A33B6E" w:rsidRDefault="00860247" w:rsidP="00A33B6E">
      <w:pPr>
        <w:rPr>
          <w:rFonts w:eastAsiaTheme="minorEastAsia"/>
        </w:rPr>
      </w:pPr>
    </w:p>
    <w:p w14:paraId="18CB868A" w14:textId="77777777" w:rsidR="00860247" w:rsidRDefault="00860247" w:rsidP="00C151BA">
      <w:pPr>
        <w:pStyle w:val="ListParagraph"/>
        <w:rPr>
          <w:rFonts w:eastAsiaTheme="minorEastAsia"/>
        </w:rPr>
      </w:pPr>
    </w:p>
    <w:p w14:paraId="6E559FF5" w14:textId="4115CBA2" w:rsidR="001E4129" w:rsidRPr="00A33B6E" w:rsidRDefault="006C1303" w:rsidP="00A33B6E">
      <w:pPr>
        <w:pStyle w:val="ListParagraph"/>
        <w:numPr>
          <w:ilvl w:val="0"/>
          <w:numId w:val="2"/>
        </w:numPr>
        <w:rPr>
          <w:rFonts w:eastAsiaTheme="minorEastAsia"/>
        </w:rPr>
      </w:pPr>
      <w:r>
        <w:rPr>
          <w:rFonts w:eastAsiaTheme="minorEastAsia"/>
        </w:rPr>
        <w:t>Additionally,</w:t>
      </w:r>
      <w:r w:rsidR="00606BD5">
        <w:rPr>
          <w:rFonts w:eastAsiaTheme="minorEastAsia"/>
        </w:rPr>
        <w:t xml:space="preserve"> when combining </w:t>
      </w:r>
      <w:proofErr w:type="gramStart"/>
      <w:r w:rsidR="00606BD5">
        <w:rPr>
          <w:rFonts w:eastAsiaTheme="minorEastAsia"/>
        </w:rPr>
        <w:t>lessons</w:t>
      </w:r>
      <w:proofErr w:type="gramEnd"/>
      <w:r w:rsidR="00606BD5">
        <w:rPr>
          <w:rFonts w:eastAsiaTheme="minorEastAsia"/>
        </w:rPr>
        <w:t xml:space="preserve"> it is recommended that lessons be combined within a topic, so that the lessons are building the same conceptual understanding. </w:t>
      </w:r>
    </w:p>
    <w:p w14:paraId="5AED3977" w14:textId="1F866213" w:rsidR="004B1F8B" w:rsidRDefault="00BD63C9" w:rsidP="283652FE">
      <w:pPr>
        <w:pStyle w:val="ListParagraph"/>
        <w:numPr>
          <w:ilvl w:val="0"/>
          <w:numId w:val="2"/>
        </w:numPr>
        <w:rPr>
          <w:rFonts w:eastAsiaTheme="minorEastAsia"/>
        </w:rPr>
      </w:pPr>
      <w:r>
        <w:rPr>
          <w:rFonts w:eastAsiaTheme="minorEastAsia"/>
        </w:rPr>
        <w:t xml:space="preserve">In the scope and sequence of lessons found in the Module Overview, </w:t>
      </w:r>
      <w:r w:rsidR="0005704D">
        <w:rPr>
          <w:rFonts w:eastAsiaTheme="minorEastAsia"/>
        </w:rPr>
        <w:t xml:space="preserve">multiple days are given </w:t>
      </w:r>
      <w:r w:rsidR="006C5880">
        <w:rPr>
          <w:rFonts w:eastAsiaTheme="minorEastAsia"/>
        </w:rPr>
        <w:t xml:space="preserve">for the Mid- and End-of-Module </w:t>
      </w:r>
      <w:r w:rsidR="00294A7B">
        <w:rPr>
          <w:rFonts w:eastAsiaTheme="minorEastAsia"/>
        </w:rPr>
        <w:t>A</w:t>
      </w:r>
      <w:r w:rsidR="006C5880">
        <w:rPr>
          <w:rFonts w:eastAsiaTheme="minorEastAsia"/>
        </w:rPr>
        <w:t>ssessments</w:t>
      </w:r>
      <w:r w:rsidR="00934049">
        <w:rPr>
          <w:rFonts w:eastAsiaTheme="minorEastAsia"/>
        </w:rPr>
        <w:t xml:space="preserve"> (see image below from the </w:t>
      </w:r>
      <w:r w:rsidR="00294A7B">
        <w:rPr>
          <w:rFonts w:eastAsiaTheme="minorEastAsia"/>
        </w:rPr>
        <w:t xml:space="preserve">Grade </w:t>
      </w:r>
      <w:r w:rsidR="00F00D52">
        <w:rPr>
          <w:rFonts w:eastAsiaTheme="minorEastAsia"/>
        </w:rPr>
        <w:t>3</w:t>
      </w:r>
      <w:r w:rsidR="00934049">
        <w:rPr>
          <w:rFonts w:eastAsiaTheme="minorEastAsia"/>
        </w:rPr>
        <w:t xml:space="preserve"> </w:t>
      </w:r>
      <w:r w:rsidR="00F00D52">
        <w:rPr>
          <w:rFonts w:eastAsiaTheme="minorEastAsia"/>
        </w:rPr>
        <w:t>M</w:t>
      </w:r>
      <w:r w:rsidR="00934049">
        <w:rPr>
          <w:rFonts w:eastAsiaTheme="minorEastAsia"/>
        </w:rPr>
        <w:t xml:space="preserve">odule 1 Overview of Module Topics and Lesson Objectives), </w:t>
      </w:r>
      <w:r w:rsidR="00F00D52">
        <w:rPr>
          <w:rFonts w:eastAsiaTheme="minorEastAsia"/>
        </w:rPr>
        <w:t xml:space="preserve">these additional days can be </w:t>
      </w:r>
      <w:r w:rsidR="00934049">
        <w:rPr>
          <w:rFonts w:eastAsiaTheme="minorEastAsia"/>
        </w:rPr>
        <w:t xml:space="preserve">reduced. </w:t>
      </w:r>
    </w:p>
    <w:p w14:paraId="45E2DA03" w14:textId="0BB6044D" w:rsidR="00C40453" w:rsidRDefault="00C40453" w:rsidP="00C40453">
      <w:pPr>
        <w:pStyle w:val="ListParagraph"/>
        <w:numPr>
          <w:ilvl w:val="1"/>
          <w:numId w:val="2"/>
        </w:numPr>
        <w:rPr>
          <w:rFonts w:eastAsiaTheme="minorEastAsia"/>
        </w:rPr>
      </w:pPr>
      <w:r>
        <w:rPr>
          <w:rFonts w:eastAsiaTheme="minorEastAsia"/>
        </w:rPr>
        <w:lastRenderedPageBreak/>
        <w:t>One recommendation is using one day for the assessment, and then leveraging a just-in-time intervention approach in the subsequent lessons. This may look like leveraging specific Fluencies, or strategies during the Application Problem or Concept Development</w:t>
      </w:r>
    </w:p>
    <w:p w14:paraId="558B3035" w14:textId="09463701" w:rsidR="00F00D52" w:rsidRPr="004B1F8B" w:rsidRDefault="004B1F8B" w:rsidP="00CC254C">
      <w:pPr>
        <w:jc w:val="center"/>
        <w:rPr>
          <w:rFonts w:eastAsiaTheme="minorEastAsia"/>
        </w:rPr>
      </w:pPr>
      <w:r w:rsidRPr="004B1F8B">
        <w:rPr>
          <w:rFonts w:eastAsiaTheme="minorEastAsia"/>
          <w:noProof/>
        </w:rPr>
        <w:drawing>
          <wp:inline distT="0" distB="0" distL="0" distR="0" wp14:anchorId="69D30735" wp14:editId="6D26D32C">
            <wp:extent cx="6035040" cy="50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6438" cy="522465"/>
                    </a:xfrm>
                    <a:prstGeom prst="rect">
                      <a:avLst/>
                    </a:prstGeom>
                  </pic:spPr>
                </pic:pic>
              </a:graphicData>
            </a:graphic>
          </wp:inline>
        </w:drawing>
      </w:r>
    </w:p>
    <w:p w14:paraId="1B9B3CA3" w14:textId="3DEB9CD6" w:rsidR="00FA25C8" w:rsidRPr="001E4129" w:rsidRDefault="004B1F8B" w:rsidP="283652FE">
      <w:pPr>
        <w:pStyle w:val="ListParagraph"/>
        <w:numPr>
          <w:ilvl w:val="0"/>
          <w:numId w:val="2"/>
        </w:numPr>
        <w:rPr>
          <w:rFonts w:eastAsiaTheme="minorEastAsia"/>
        </w:rPr>
      </w:pPr>
      <w:r>
        <w:rPr>
          <w:rFonts w:eastAsiaTheme="minorEastAsia"/>
        </w:rPr>
        <w:t xml:space="preserve">Guidance for </w:t>
      </w:r>
      <w:r w:rsidR="27A0629C" w:rsidRPr="283652FE">
        <w:rPr>
          <w:rFonts w:eastAsiaTheme="minorEastAsia"/>
        </w:rPr>
        <w:t>Combining Lessons</w:t>
      </w:r>
    </w:p>
    <w:p w14:paraId="099E941B" w14:textId="358398D1" w:rsidR="00FA25C8" w:rsidRPr="001E4129" w:rsidRDefault="56D3AEFD" w:rsidP="283652FE">
      <w:pPr>
        <w:pStyle w:val="ListParagraph"/>
        <w:numPr>
          <w:ilvl w:val="1"/>
          <w:numId w:val="2"/>
        </w:numPr>
        <w:rPr>
          <w:rFonts w:eastAsiaTheme="minorEastAsia"/>
        </w:rPr>
      </w:pPr>
      <w:r w:rsidRPr="283652FE">
        <w:rPr>
          <w:rFonts w:eastAsiaTheme="minorEastAsia"/>
        </w:rPr>
        <w:t>Start with the Exit Tickets</w:t>
      </w:r>
      <w:r w:rsidR="35925F73" w:rsidRPr="4B95F7E3">
        <w:rPr>
          <w:rFonts w:eastAsiaTheme="minorEastAsia"/>
        </w:rPr>
        <w:t xml:space="preserve"> </w:t>
      </w:r>
      <w:r w:rsidRPr="283652FE">
        <w:rPr>
          <w:rFonts w:eastAsiaTheme="minorEastAsia"/>
        </w:rPr>
        <w:t xml:space="preserve">- What end goal do the lessons have in common? </w:t>
      </w:r>
      <w:r w:rsidR="7FB41346" w:rsidRPr="283652FE">
        <w:rPr>
          <w:rFonts w:eastAsiaTheme="minorEastAsia"/>
        </w:rPr>
        <w:t xml:space="preserve">What is </w:t>
      </w:r>
      <w:r w:rsidR="47B720DB" w:rsidRPr="283652FE">
        <w:rPr>
          <w:rFonts w:eastAsiaTheme="minorEastAsia"/>
        </w:rPr>
        <w:t>different</w:t>
      </w:r>
      <w:r w:rsidR="7FB41346" w:rsidRPr="283652FE">
        <w:rPr>
          <w:rFonts w:eastAsiaTheme="minorEastAsia"/>
        </w:rPr>
        <w:t>?</w:t>
      </w:r>
    </w:p>
    <w:p w14:paraId="28CF22CD" w14:textId="1038D420" w:rsidR="00FA25C8" w:rsidRPr="001E4129" w:rsidRDefault="0D592639" w:rsidP="283652FE">
      <w:pPr>
        <w:pStyle w:val="ListParagraph"/>
        <w:numPr>
          <w:ilvl w:val="1"/>
          <w:numId w:val="2"/>
        </w:numPr>
        <w:rPr>
          <w:rFonts w:eastAsiaTheme="minorEastAsia"/>
        </w:rPr>
      </w:pPr>
      <w:r w:rsidRPr="1EAF294D">
        <w:rPr>
          <w:rFonts w:eastAsiaTheme="minorEastAsia"/>
        </w:rPr>
        <w:t>How could</w:t>
      </w:r>
      <w:r w:rsidR="26F3DED5" w:rsidRPr="4146A28D">
        <w:rPr>
          <w:rFonts w:eastAsiaTheme="minorEastAsia"/>
        </w:rPr>
        <w:t xml:space="preserve"> </w:t>
      </w:r>
      <w:r w:rsidR="0D56A6FA" w:rsidRPr="4146A28D">
        <w:rPr>
          <w:rFonts w:eastAsiaTheme="minorEastAsia"/>
        </w:rPr>
        <w:t>you</w:t>
      </w:r>
      <w:r w:rsidRPr="1EAF294D">
        <w:rPr>
          <w:rFonts w:eastAsiaTheme="minorEastAsia"/>
        </w:rPr>
        <w:t xml:space="preserve"> </w:t>
      </w:r>
      <w:r w:rsidR="0D28E2F6" w:rsidRPr="1EAF294D">
        <w:rPr>
          <w:rFonts w:eastAsiaTheme="minorEastAsia"/>
        </w:rPr>
        <w:t xml:space="preserve">adjust </w:t>
      </w:r>
      <w:r w:rsidRPr="1EAF294D">
        <w:rPr>
          <w:rFonts w:eastAsiaTheme="minorEastAsia"/>
        </w:rPr>
        <w:t xml:space="preserve">the </w:t>
      </w:r>
      <w:r w:rsidR="004B1F8B">
        <w:rPr>
          <w:rFonts w:eastAsiaTheme="minorEastAsia"/>
        </w:rPr>
        <w:t>P</w:t>
      </w:r>
      <w:r w:rsidRPr="1EAF294D">
        <w:rPr>
          <w:rFonts w:eastAsiaTheme="minorEastAsia"/>
        </w:rPr>
        <w:t xml:space="preserve">roblem </w:t>
      </w:r>
      <w:r w:rsidR="004B1F8B">
        <w:rPr>
          <w:rFonts w:eastAsiaTheme="minorEastAsia"/>
        </w:rPr>
        <w:t>S</w:t>
      </w:r>
      <w:r w:rsidRPr="1EAF294D">
        <w:rPr>
          <w:rFonts w:eastAsiaTheme="minorEastAsia"/>
        </w:rPr>
        <w:t xml:space="preserve">et and the </w:t>
      </w:r>
      <w:r w:rsidR="004B1F8B">
        <w:rPr>
          <w:rFonts w:eastAsiaTheme="minorEastAsia"/>
        </w:rPr>
        <w:t>C</w:t>
      </w:r>
      <w:r w:rsidRPr="1EAF294D">
        <w:rPr>
          <w:rFonts w:eastAsiaTheme="minorEastAsia"/>
        </w:rPr>
        <w:t xml:space="preserve">oncept </w:t>
      </w:r>
      <w:r w:rsidR="004B1F8B">
        <w:rPr>
          <w:rFonts w:eastAsiaTheme="minorEastAsia"/>
        </w:rPr>
        <w:t>D</w:t>
      </w:r>
      <w:r w:rsidRPr="1EAF294D">
        <w:rPr>
          <w:rFonts w:eastAsiaTheme="minorEastAsia"/>
        </w:rPr>
        <w:t xml:space="preserve">evelopment to prepare students for the common understanding present in the </w:t>
      </w:r>
      <w:r w:rsidR="004B1F8B">
        <w:rPr>
          <w:rFonts w:eastAsiaTheme="minorEastAsia"/>
        </w:rPr>
        <w:t>E</w:t>
      </w:r>
      <w:r w:rsidRPr="1EAF294D">
        <w:rPr>
          <w:rFonts w:eastAsiaTheme="minorEastAsia"/>
        </w:rPr>
        <w:t xml:space="preserve">xit </w:t>
      </w:r>
      <w:r w:rsidR="004B1F8B">
        <w:rPr>
          <w:rFonts w:eastAsiaTheme="minorEastAsia"/>
        </w:rPr>
        <w:t>T</w:t>
      </w:r>
      <w:r w:rsidRPr="1EAF294D">
        <w:rPr>
          <w:rFonts w:eastAsiaTheme="minorEastAsia"/>
        </w:rPr>
        <w:t>icke</w:t>
      </w:r>
      <w:r w:rsidR="5A5A9A1E" w:rsidRPr="1EAF294D">
        <w:rPr>
          <w:rFonts w:eastAsiaTheme="minorEastAsia"/>
        </w:rPr>
        <w:t xml:space="preserve">t? </w:t>
      </w:r>
      <w:r w:rsidR="19BFDDB0" w:rsidRPr="1EAF294D">
        <w:rPr>
          <w:rFonts w:eastAsiaTheme="minorEastAsia"/>
        </w:rPr>
        <w:t>Using the basis of the first lesson, think of what is needed</w:t>
      </w:r>
      <w:r w:rsidR="00531DF8">
        <w:rPr>
          <w:rFonts w:eastAsiaTheme="minorEastAsia"/>
        </w:rPr>
        <w:t xml:space="preserve"> </w:t>
      </w:r>
      <w:r w:rsidR="00CB40A3">
        <w:rPr>
          <w:rFonts w:eastAsiaTheme="minorEastAsia"/>
        </w:rPr>
        <w:t>from the next lesson</w:t>
      </w:r>
      <w:r w:rsidR="19BFDDB0" w:rsidRPr="00CB40A3">
        <w:rPr>
          <w:rFonts w:eastAsiaTheme="minorEastAsia"/>
        </w:rPr>
        <w:t xml:space="preserve"> </w:t>
      </w:r>
      <w:r w:rsidR="19BFDDB0" w:rsidRPr="1EAF294D">
        <w:rPr>
          <w:rFonts w:eastAsiaTheme="minorEastAsia"/>
        </w:rPr>
        <w:t>to</w:t>
      </w:r>
      <w:r w:rsidR="5A5A9A1E" w:rsidRPr="1EAF294D">
        <w:rPr>
          <w:rFonts w:eastAsiaTheme="minorEastAsia"/>
        </w:rPr>
        <w:t xml:space="preserve"> </w:t>
      </w:r>
      <w:r w:rsidR="406FCA6F" w:rsidRPr="1EAF294D">
        <w:rPr>
          <w:rFonts w:eastAsiaTheme="minorEastAsia"/>
        </w:rPr>
        <w:t>address</w:t>
      </w:r>
      <w:r w:rsidR="5A5A9A1E" w:rsidRPr="1EAF294D">
        <w:rPr>
          <w:rFonts w:eastAsiaTheme="minorEastAsia"/>
        </w:rPr>
        <w:t xml:space="preserve"> any new understanding</w:t>
      </w:r>
      <w:r w:rsidR="17DBDD26" w:rsidRPr="1EAF294D">
        <w:rPr>
          <w:rFonts w:eastAsiaTheme="minorEastAsia"/>
        </w:rPr>
        <w:t xml:space="preserve"> from the next lesson</w:t>
      </w:r>
      <w:r w:rsidR="5A5A9A1E" w:rsidRPr="1EAF294D">
        <w:rPr>
          <w:rFonts w:eastAsiaTheme="minorEastAsia"/>
        </w:rPr>
        <w:t xml:space="preserve">? </w:t>
      </w:r>
      <w:r w:rsidR="1B073551" w:rsidRPr="1EAF294D">
        <w:rPr>
          <w:rFonts w:eastAsiaTheme="minorEastAsia"/>
        </w:rPr>
        <w:t xml:space="preserve">(The </w:t>
      </w:r>
      <w:r w:rsidR="004B1F8B">
        <w:rPr>
          <w:rFonts w:eastAsiaTheme="minorEastAsia"/>
        </w:rPr>
        <w:t>C</w:t>
      </w:r>
      <w:r w:rsidR="1B073551" w:rsidRPr="1EAF294D">
        <w:rPr>
          <w:rFonts w:eastAsiaTheme="minorEastAsia"/>
        </w:rPr>
        <w:t xml:space="preserve">oncept </w:t>
      </w:r>
      <w:r w:rsidR="004B1F8B">
        <w:rPr>
          <w:rFonts w:eastAsiaTheme="minorEastAsia"/>
        </w:rPr>
        <w:t>D</w:t>
      </w:r>
      <w:r w:rsidR="1B073551" w:rsidRPr="1EAF294D">
        <w:rPr>
          <w:rFonts w:eastAsiaTheme="minorEastAsia"/>
        </w:rPr>
        <w:t xml:space="preserve">evelopment may include an additional problem to review or vocabulary that may need to be included.  </w:t>
      </w:r>
      <w:r w:rsidR="54FF52D4" w:rsidRPr="1EAF294D">
        <w:rPr>
          <w:rFonts w:eastAsiaTheme="minorEastAsia"/>
          <w:b/>
          <w:bCs/>
        </w:rPr>
        <w:t>Two</w:t>
      </w:r>
      <w:r w:rsidR="1B073551" w:rsidRPr="1EAF294D">
        <w:rPr>
          <w:rFonts w:eastAsiaTheme="minorEastAsia"/>
          <w:b/>
          <w:bCs/>
        </w:rPr>
        <w:t xml:space="preserve"> </w:t>
      </w:r>
      <w:r w:rsidR="1B073551" w:rsidRPr="1EAF294D">
        <w:rPr>
          <w:rFonts w:eastAsiaTheme="minorEastAsia"/>
        </w:rPr>
        <w:t>or</w:t>
      </w:r>
      <w:r w:rsidR="01DC03DA" w:rsidRPr="1EAF294D">
        <w:rPr>
          <w:rFonts w:eastAsiaTheme="minorEastAsia"/>
        </w:rPr>
        <w:t xml:space="preserve"> </w:t>
      </w:r>
      <w:r w:rsidR="01DC03DA" w:rsidRPr="1EAF294D">
        <w:rPr>
          <w:rFonts w:eastAsiaTheme="minorEastAsia"/>
          <w:b/>
          <w:bCs/>
        </w:rPr>
        <w:t>three</w:t>
      </w:r>
      <w:r w:rsidR="1B073551" w:rsidRPr="1EAF294D">
        <w:rPr>
          <w:rFonts w:eastAsiaTheme="minorEastAsia"/>
        </w:rPr>
        <w:t xml:space="preserve"> additional </w:t>
      </w:r>
      <w:r w:rsidR="33863DE4" w:rsidRPr="1EAF294D">
        <w:rPr>
          <w:rFonts w:eastAsiaTheme="minorEastAsia"/>
        </w:rPr>
        <w:t>problems</w:t>
      </w:r>
      <w:r w:rsidR="1B073551" w:rsidRPr="1EAF294D">
        <w:rPr>
          <w:rFonts w:eastAsiaTheme="minorEastAsia"/>
        </w:rPr>
        <w:t xml:space="preserve"> may need to be added to the </w:t>
      </w:r>
      <w:r w:rsidR="00636FE2">
        <w:rPr>
          <w:rFonts w:eastAsiaTheme="minorEastAsia"/>
        </w:rPr>
        <w:t>P</w:t>
      </w:r>
      <w:r w:rsidR="1B073551" w:rsidRPr="1EAF294D">
        <w:rPr>
          <w:rFonts w:eastAsiaTheme="minorEastAsia"/>
        </w:rPr>
        <w:t xml:space="preserve">roblem </w:t>
      </w:r>
      <w:r w:rsidR="00636FE2">
        <w:rPr>
          <w:rFonts w:eastAsiaTheme="minorEastAsia"/>
        </w:rPr>
        <w:t>S</w:t>
      </w:r>
      <w:r w:rsidR="1B073551" w:rsidRPr="1EAF294D">
        <w:rPr>
          <w:rFonts w:eastAsiaTheme="minorEastAsia"/>
        </w:rPr>
        <w:t>e</w:t>
      </w:r>
      <w:r w:rsidR="416F910C" w:rsidRPr="1EAF294D">
        <w:rPr>
          <w:rFonts w:eastAsiaTheme="minorEastAsia"/>
        </w:rPr>
        <w:t>t.)</w:t>
      </w:r>
    </w:p>
    <w:p w14:paraId="11DFDB96" w14:textId="6D1BE2C4" w:rsidR="00FA25C8" w:rsidRPr="001E4129" w:rsidRDefault="3BDF2A2E" w:rsidP="283652FE">
      <w:pPr>
        <w:pStyle w:val="ListParagraph"/>
        <w:numPr>
          <w:ilvl w:val="1"/>
          <w:numId w:val="2"/>
        </w:numPr>
        <w:rPr>
          <w:rFonts w:eastAsiaTheme="minorEastAsia"/>
        </w:rPr>
      </w:pPr>
      <w:r w:rsidRPr="1EAF294D">
        <w:rPr>
          <w:rFonts w:eastAsiaTheme="minorEastAsia"/>
        </w:rPr>
        <w:t xml:space="preserve">Choose the </w:t>
      </w:r>
      <w:r w:rsidR="00636FE2">
        <w:rPr>
          <w:rFonts w:eastAsiaTheme="minorEastAsia"/>
        </w:rPr>
        <w:t>A</w:t>
      </w:r>
      <w:r w:rsidRPr="1EAF294D">
        <w:rPr>
          <w:rFonts w:eastAsiaTheme="minorEastAsia"/>
        </w:rPr>
        <w:t xml:space="preserve">pplication </w:t>
      </w:r>
      <w:r w:rsidR="00636FE2">
        <w:rPr>
          <w:rFonts w:eastAsiaTheme="minorEastAsia"/>
        </w:rPr>
        <w:t>P</w:t>
      </w:r>
      <w:r w:rsidRPr="1EAF294D">
        <w:rPr>
          <w:rFonts w:eastAsiaTheme="minorEastAsia"/>
        </w:rPr>
        <w:t xml:space="preserve">roblem from </w:t>
      </w:r>
      <w:r w:rsidR="6474C5A9" w:rsidRPr="1EAF294D">
        <w:rPr>
          <w:rFonts w:eastAsiaTheme="minorEastAsia"/>
        </w:rPr>
        <w:t>either</w:t>
      </w:r>
      <w:r w:rsidRPr="1EAF294D">
        <w:rPr>
          <w:rFonts w:eastAsiaTheme="minorEastAsia"/>
        </w:rPr>
        <w:t xml:space="preserve"> lesson based on skills </w:t>
      </w:r>
      <w:r w:rsidR="687F3D2E" w:rsidRPr="7361830E">
        <w:rPr>
          <w:rFonts w:eastAsiaTheme="minorEastAsia"/>
        </w:rPr>
        <w:t>that</w:t>
      </w:r>
      <w:r w:rsidR="64D09C8E" w:rsidRPr="16F89005">
        <w:rPr>
          <w:rFonts w:eastAsiaTheme="minorEastAsia"/>
        </w:rPr>
        <w:t xml:space="preserve"> </w:t>
      </w:r>
      <w:r w:rsidRPr="1EAF294D">
        <w:rPr>
          <w:rFonts w:eastAsiaTheme="minorEastAsia"/>
        </w:rPr>
        <w:t xml:space="preserve">students need to practice or </w:t>
      </w:r>
      <w:r w:rsidR="6230B548" w:rsidRPr="1EAF294D">
        <w:rPr>
          <w:rFonts w:eastAsiaTheme="minorEastAsia"/>
        </w:rPr>
        <w:t xml:space="preserve">that </w:t>
      </w:r>
      <w:r w:rsidR="64D09C8E" w:rsidRPr="6215CD8B">
        <w:rPr>
          <w:rFonts w:eastAsiaTheme="minorEastAsia"/>
        </w:rPr>
        <w:t>support</w:t>
      </w:r>
      <w:r w:rsidRPr="1EAF294D">
        <w:rPr>
          <w:rFonts w:eastAsiaTheme="minorEastAsia"/>
        </w:rPr>
        <w:t xml:space="preserve"> </w:t>
      </w:r>
      <w:r w:rsidR="255CA0FE" w:rsidRPr="1EAF294D">
        <w:rPr>
          <w:rFonts w:eastAsiaTheme="minorEastAsia"/>
        </w:rPr>
        <w:t xml:space="preserve">the </w:t>
      </w:r>
      <w:r w:rsidR="10E82AEA" w:rsidRPr="1EAF294D">
        <w:rPr>
          <w:rFonts w:eastAsiaTheme="minorEastAsia"/>
        </w:rPr>
        <w:t xml:space="preserve">understanding </w:t>
      </w:r>
      <w:r w:rsidR="3ED80D4E" w:rsidRPr="1EAF294D">
        <w:rPr>
          <w:rFonts w:eastAsiaTheme="minorEastAsia"/>
        </w:rPr>
        <w:t xml:space="preserve">of </w:t>
      </w:r>
      <w:r w:rsidR="10E82AEA" w:rsidRPr="1EAF294D">
        <w:rPr>
          <w:rFonts w:eastAsiaTheme="minorEastAsia"/>
        </w:rPr>
        <w:t>the content in both lessons.</w:t>
      </w:r>
    </w:p>
    <w:p w14:paraId="4EAC2AAD" w14:textId="2918C78D" w:rsidR="38116D9F" w:rsidRDefault="10E82AEA" w:rsidP="283652FE">
      <w:pPr>
        <w:pStyle w:val="ListParagraph"/>
        <w:numPr>
          <w:ilvl w:val="1"/>
          <w:numId w:val="2"/>
        </w:numPr>
        <w:rPr>
          <w:rFonts w:eastAsiaTheme="minorEastAsia"/>
        </w:rPr>
      </w:pPr>
      <w:r w:rsidRPr="1EAF294D">
        <w:rPr>
          <w:rFonts w:eastAsiaTheme="minorEastAsia"/>
        </w:rPr>
        <w:t xml:space="preserve">Choose </w:t>
      </w:r>
      <w:r w:rsidR="00636FE2">
        <w:rPr>
          <w:rFonts w:eastAsiaTheme="minorEastAsia"/>
        </w:rPr>
        <w:t>F</w:t>
      </w:r>
      <w:r w:rsidRPr="1EAF294D">
        <w:rPr>
          <w:rFonts w:eastAsiaTheme="minorEastAsia"/>
        </w:rPr>
        <w:t xml:space="preserve">luency </w:t>
      </w:r>
      <w:r w:rsidR="5496A549" w:rsidRPr="1EAF294D">
        <w:rPr>
          <w:rFonts w:eastAsiaTheme="minorEastAsia"/>
        </w:rPr>
        <w:t xml:space="preserve">activities </w:t>
      </w:r>
      <w:r w:rsidRPr="1EAF294D">
        <w:rPr>
          <w:rFonts w:eastAsiaTheme="minorEastAsia"/>
        </w:rPr>
        <w:t>based on which a</w:t>
      </w:r>
      <w:r w:rsidR="03A0DB61" w:rsidRPr="1EAF294D">
        <w:rPr>
          <w:rFonts w:eastAsiaTheme="minorEastAsia"/>
        </w:rPr>
        <w:t xml:space="preserve">ctivity is </w:t>
      </w:r>
      <w:r w:rsidRPr="1EAF294D">
        <w:rPr>
          <w:rFonts w:eastAsiaTheme="minorEastAsia"/>
        </w:rPr>
        <w:t xml:space="preserve">designed to prepare students for the </w:t>
      </w:r>
      <w:r w:rsidR="004260FE">
        <w:rPr>
          <w:rFonts w:eastAsiaTheme="minorEastAsia"/>
        </w:rPr>
        <w:t>two</w:t>
      </w:r>
      <w:r w:rsidRPr="1EAF294D">
        <w:rPr>
          <w:rFonts w:eastAsiaTheme="minorEastAsia"/>
        </w:rPr>
        <w:t xml:space="preserve"> combined lessons. </w:t>
      </w:r>
    </w:p>
    <w:p w14:paraId="3C166408" w14:textId="5ECB0555" w:rsidR="00636FE2" w:rsidRPr="00FD70DC" w:rsidRDefault="0C035558" w:rsidP="585B76D4">
      <w:pPr>
        <w:pStyle w:val="ListParagraph"/>
        <w:numPr>
          <w:ilvl w:val="1"/>
          <w:numId w:val="2"/>
        </w:numPr>
        <w:rPr>
          <w:rFonts w:eastAsiaTheme="minorEastAsia"/>
        </w:rPr>
      </w:pPr>
      <w:r w:rsidRPr="585B76D4">
        <w:rPr>
          <w:rFonts w:eastAsiaTheme="minorEastAsia"/>
        </w:rPr>
        <w:t xml:space="preserve">As customizations are made to </w:t>
      </w:r>
      <w:r w:rsidR="16DD019B" w:rsidRPr="585B76D4">
        <w:rPr>
          <w:rFonts w:eastAsiaTheme="minorEastAsia"/>
        </w:rPr>
        <w:t xml:space="preserve">combine </w:t>
      </w:r>
      <w:r w:rsidRPr="585B76D4">
        <w:rPr>
          <w:rFonts w:eastAsiaTheme="minorEastAsia"/>
        </w:rPr>
        <w:t xml:space="preserve">the lessons, be sure to read the green margin notes, as well as the “Notes” under the Fluencies and Application Problem (see the screenshot below) </w:t>
      </w:r>
    </w:p>
    <w:p w14:paraId="51CE07DE" w14:textId="09A3B4DD" w:rsidR="5EB0EDFE" w:rsidRDefault="5EB0EDFE" w:rsidP="585B76D4">
      <w:pPr>
        <w:pStyle w:val="ListParagraph"/>
        <w:numPr>
          <w:ilvl w:val="1"/>
          <w:numId w:val="2"/>
        </w:numPr>
        <w:rPr>
          <w:rFonts w:eastAsiaTheme="minorEastAsia"/>
        </w:rPr>
      </w:pPr>
      <w:r w:rsidRPr="585B76D4">
        <w:rPr>
          <w:rFonts w:eastAsiaTheme="minorEastAsia"/>
        </w:rPr>
        <w:t xml:space="preserve">If there is a shortened number of school days, and longer class periods one recommendation would be to combine two lessons, and slightly extended the length of each lesson component as needed. </w:t>
      </w:r>
    </w:p>
    <w:p w14:paraId="3D2BC2D4" w14:textId="1398E86B" w:rsidR="00FD70DC" w:rsidRDefault="0085295F" w:rsidP="0085295F">
      <w:pPr>
        <w:ind w:firstLine="720"/>
      </w:pPr>
      <w:r w:rsidRPr="0023549D">
        <w:rPr>
          <w:noProof/>
        </w:rPr>
        <w:lastRenderedPageBreak/>
        <w:drawing>
          <wp:anchor distT="0" distB="0" distL="114300" distR="114300" simplePos="0" relativeHeight="251658241" behindDoc="0" locked="0" layoutInCell="1" allowOverlap="1" wp14:anchorId="56528C75" wp14:editId="388AD6A4">
            <wp:simplePos x="0" y="0"/>
            <wp:positionH relativeFrom="column">
              <wp:posOffset>5000017</wp:posOffset>
            </wp:positionH>
            <wp:positionV relativeFrom="paragraph">
              <wp:posOffset>171423</wp:posOffset>
            </wp:positionV>
            <wp:extent cx="1931670" cy="2971165"/>
            <wp:effectExtent l="0" t="0" r="0" b="63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31670" cy="2971165"/>
                    </a:xfrm>
                    <a:prstGeom prst="rect">
                      <a:avLst/>
                    </a:prstGeom>
                  </pic:spPr>
                </pic:pic>
              </a:graphicData>
            </a:graphic>
            <wp14:sizeRelH relativeFrom="margin">
              <wp14:pctWidth>0</wp14:pctWidth>
            </wp14:sizeRelH>
            <wp14:sizeRelV relativeFrom="margin">
              <wp14:pctHeight>0</wp14:pctHeight>
            </wp14:sizeRelV>
          </wp:anchor>
        </w:drawing>
      </w:r>
      <w:r w:rsidRPr="009A61E7">
        <w:rPr>
          <w:noProof/>
        </w:rPr>
        <w:drawing>
          <wp:anchor distT="0" distB="0" distL="114300" distR="114300" simplePos="0" relativeHeight="251658240" behindDoc="0" locked="0" layoutInCell="1" allowOverlap="1" wp14:anchorId="6943BB05" wp14:editId="5F80AD0D">
            <wp:simplePos x="0" y="0"/>
            <wp:positionH relativeFrom="column">
              <wp:posOffset>-199390</wp:posOffset>
            </wp:positionH>
            <wp:positionV relativeFrom="paragraph">
              <wp:posOffset>259715</wp:posOffset>
            </wp:positionV>
            <wp:extent cx="3990975" cy="1788160"/>
            <wp:effectExtent l="0" t="0" r="9525" b="2540"/>
            <wp:wrapSquare wrapText="bothSides"/>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90975" cy="1788160"/>
                    </a:xfrm>
                    <a:prstGeom prst="rect">
                      <a:avLst/>
                    </a:prstGeom>
                  </pic:spPr>
                </pic:pic>
              </a:graphicData>
            </a:graphic>
            <wp14:sizeRelH relativeFrom="margin">
              <wp14:pctWidth>0</wp14:pctWidth>
            </wp14:sizeRelH>
            <wp14:sizeRelV relativeFrom="margin">
              <wp14:pctHeight>0</wp14:pctHeight>
            </wp14:sizeRelV>
          </wp:anchor>
        </w:drawing>
      </w:r>
      <w:r w:rsidR="00FD70DC">
        <w:t>Application Problem G3 M1 L</w:t>
      </w:r>
      <w:r w:rsidR="00AF07E4">
        <w:t>5</w:t>
      </w:r>
      <w:r w:rsidR="00EF201D">
        <w:tab/>
      </w:r>
      <w:r w:rsidR="00EF201D">
        <w:tab/>
      </w:r>
      <w:r w:rsidR="00EF201D">
        <w:tab/>
      </w:r>
      <w:r w:rsidR="00EF201D">
        <w:tab/>
      </w:r>
      <w:r w:rsidR="00EF201D">
        <w:tab/>
      </w:r>
      <w:r>
        <w:tab/>
      </w:r>
      <w:r>
        <w:tab/>
      </w:r>
      <w:r w:rsidR="00EF201D">
        <w:t>Concept Development G3 M1 L5</w:t>
      </w:r>
    </w:p>
    <w:p w14:paraId="0B039BB0" w14:textId="13D2F4F9" w:rsidR="009A61E7" w:rsidRPr="00636FE2" w:rsidRDefault="009A61E7" w:rsidP="00C2233C"/>
    <w:p w14:paraId="013A0BC0" w14:textId="413A370A" w:rsidR="00AB689A" w:rsidRPr="00F94EEA" w:rsidRDefault="006219B6" w:rsidP="00327F2A">
      <w:pPr>
        <w:pStyle w:val="ListParagraph"/>
        <w:ind w:left="1440"/>
        <w:jc w:val="center"/>
      </w:pPr>
      <w:r>
        <w:br w:type="page"/>
      </w:r>
    </w:p>
    <w:p w14:paraId="15DB6FE7" w14:textId="2396F21F" w:rsidR="00AB689A" w:rsidRPr="00F94EEA" w:rsidRDefault="00531DF8" w:rsidP="1EAF294D">
      <w:pPr>
        <w:jc w:val="center"/>
        <w:rPr>
          <w:b/>
          <w:bCs/>
          <w:sz w:val="40"/>
          <w:szCs w:val="40"/>
        </w:rPr>
      </w:pPr>
      <w:bookmarkStart w:id="0" w:name="_Hlk134622747"/>
      <w:bookmarkStart w:id="1" w:name="Instructional"/>
      <w:r>
        <w:rPr>
          <w:b/>
          <w:bCs/>
          <w:sz w:val="40"/>
          <w:szCs w:val="40"/>
        </w:rPr>
        <w:lastRenderedPageBreak/>
        <w:t xml:space="preserve">Pacing Guidance for Unique Schedules </w:t>
      </w:r>
      <w:r w:rsidR="00922BA0">
        <w:rPr>
          <w:b/>
          <w:bCs/>
          <w:sz w:val="40"/>
          <w:szCs w:val="40"/>
        </w:rPr>
        <w:t xml:space="preserve">Instructional Days </w:t>
      </w:r>
      <w:r w:rsidR="3DE29F01" w:rsidRPr="1EAF294D">
        <w:rPr>
          <w:b/>
          <w:bCs/>
          <w:sz w:val="40"/>
          <w:szCs w:val="40"/>
        </w:rPr>
        <w:t>Worksheet</w:t>
      </w:r>
    </w:p>
    <w:bookmarkEnd w:id="0"/>
    <w:bookmarkEnd w:id="1"/>
    <w:p w14:paraId="250D01A0" w14:textId="6979B3E0" w:rsidR="006219B6" w:rsidRPr="006219B6" w:rsidRDefault="006219B6" w:rsidP="283652FE"/>
    <w:p w14:paraId="631B3144" w14:textId="323432E3" w:rsidR="006219B6" w:rsidRDefault="3A2CBAA2" w:rsidP="283652FE">
      <w:pPr>
        <w:rPr>
          <w:sz w:val="28"/>
          <w:szCs w:val="28"/>
        </w:rPr>
      </w:pPr>
      <w:r w:rsidRPr="006219B6">
        <w:rPr>
          <w:sz w:val="28"/>
          <w:szCs w:val="28"/>
        </w:rPr>
        <w:t xml:space="preserve">Number of Calendar Days           </w:t>
      </w:r>
      <w:r>
        <w:rPr>
          <w:sz w:val="28"/>
          <w:szCs w:val="28"/>
        </w:rPr>
        <w:t xml:space="preserve">   </w:t>
      </w:r>
      <w:r w:rsidR="5F4B9465">
        <w:rPr>
          <w:sz w:val="28"/>
          <w:szCs w:val="28"/>
        </w:rPr>
        <w:t xml:space="preserve">                                       </w:t>
      </w:r>
      <w:r w:rsidR="00845D61">
        <w:rPr>
          <w:noProof/>
        </w:rPr>
        <mc:AlternateContent>
          <mc:Choice Requires="wps">
            <w:drawing>
              <wp:inline distT="0" distB="0" distL="114300" distR="114300" wp14:anchorId="245C129F" wp14:editId="2816AA6F">
                <wp:extent cx="1076325" cy="295275"/>
                <wp:effectExtent l="19050" t="19050" r="28575" b="28575"/>
                <wp:docPr id="1573006290" name="Rectangle 1573006290"/>
                <wp:cNvGraphicFramePr/>
                <a:graphic xmlns:a="http://schemas.openxmlformats.org/drawingml/2006/main">
                  <a:graphicData uri="http://schemas.microsoft.com/office/word/2010/wordprocessingShape">
                    <wps:wsp>
                      <wps:cNvSpPr/>
                      <wps:spPr>
                        <a:xfrm>
                          <a:off x="0" y="0"/>
                          <a:ext cx="1076325" cy="29527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584958" id="Rectangle 1573006290" o:spid="_x0000_s1026" style="width:84.7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ekewIAAFcFAAAOAAAAZHJzL2Uyb0RvYy54bWysVEtvGyEQvlfqf0Dcm30kzsPKOrISpaoU&#10;pVGTKmfMgheJZShgr91f34F92E2jHqr6gIedmW8efDPXN7tWk61wXoGpaHGSUyIMh1qZdUW/v9x/&#10;uqTEB2ZqpsGIiu6FpzeLjx+uOzsXJTSga+EIghg/72xFmxDsPMs8b0TL/AlYYVApwbUs4NWts9qx&#10;DtFbnZV5fp514GrrgAvv8etdr6SLhC+l4OGrlF4EoiuKuYV0unSu4pktrtl87ZhtFB/SYP+QRcuU&#10;waAT1B0LjGyc+gOqVdyBBxlOOLQZSKm4SDVgNUX+pprnhlmRasHmeDu1yf8/WP64fbZPDtvQWT/3&#10;KMYqdtK18R/zI7vUrP3ULLELhOPHIr84Py1nlHDUlVez8mIWu5kdvK3z4bOAlkShog4fI/WIbR98&#10;6E1HkxjMg1b1vdI6XSIBxK12ZMvw6VbrYgD/zUob0lX09LLI00tmhxqSFPZaRDBtvglJVI1ZlymD&#10;RK8DOuNcmFD0qobVog86y/E3hh3zSRUmwIgsMd0JewAYLXuQEbuvd7CPriKxc3LO/5ZY7zx5pMhg&#10;wuTcKgPuPQCNVQ2Re3tM/6g1UVxBvX9yxEE/G97ye4Xv9cB8eGIOhwHHBgc8fMVDasB+wyBR0oD7&#10;+d73aI8cRS0lHQ5XRf2PDXOCEv3FIHuvirOzOI3pcja7KPHijjWrY43ZtLeAJChwlViexGgf9ChK&#10;B+0r7oFljIoqZjjGrigPbrzchn7ocZNwsVwmM5xAy8KDebY8gseuRj6+7F6ZswNpA9L9EcZBZPM3&#10;3O1to6eB5SaAVInYh74O/cbpTcQZNk1cD8f3ZHXYh4tfAAAA//8DAFBLAwQUAAYACAAAACEAehk4&#10;JNwAAAAEAQAADwAAAGRycy9kb3ducmV2LnhtbEyPQU/CQBCF7yb8h82QeJMtRArWbgmQcIFoIhrP&#10;Q3dsG3dnm+5Cq7/exYteJnl5L+99k68Ga8SFOt84VjCdJCCIS6cbrhS8ve7uliB8QNZoHJOCL/Kw&#10;KkY3OWba9fxCl2OoRCxhn6GCOoQ2k9KXNVn0E9cSR+/DdRZDlF0ldYd9LLdGzpIklRYbjgs1trSt&#10;qfw8nq2CYXZol0+L58V+9z49GLvvN+F7rdTteFg/ggg0hL8wXPEjOhSR6eTOrL0wCuIj4fdevfRh&#10;DuKk4D6dgyxy+R+++AEAAP//AwBQSwECLQAUAAYACAAAACEAtoM4kv4AAADhAQAAEwAAAAAAAAAA&#10;AAAAAAAAAAAAW0NvbnRlbnRfVHlwZXNdLnhtbFBLAQItABQABgAIAAAAIQA4/SH/1gAAAJQBAAAL&#10;AAAAAAAAAAAAAAAAAC8BAABfcmVscy8ucmVsc1BLAQItABQABgAIAAAAIQCagiekewIAAFcFAAAO&#10;AAAAAAAAAAAAAAAAAC4CAABkcnMvZTJvRG9jLnhtbFBLAQItABQABgAIAAAAIQB6GTgk3AAAAAQB&#10;AAAPAAAAAAAAAAAAAAAAANUEAABkcnMvZG93bnJldi54bWxQSwUGAAAAAAQABADzAAAA3gUAAAAA&#10;" fillcolor="white [3212]" strokecolor="#1f3763 [1604]" strokeweight="3pt">
                <w10:anchorlock/>
              </v:rect>
            </w:pict>
          </mc:Fallback>
        </mc:AlternateContent>
      </w:r>
      <w:r>
        <w:rPr>
          <w:sz w:val="28"/>
          <w:szCs w:val="28"/>
        </w:rPr>
        <w:t xml:space="preserve">                                                                      </w:t>
      </w:r>
      <w:r w:rsidRPr="006219B6">
        <w:rPr>
          <w:sz w:val="28"/>
          <w:szCs w:val="28"/>
        </w:rPr>
        <w:t xml:space="preserve">     </w:t>
      </w:r>
    </w:p>
    <w:p w14:paraId="08889D1B" w14:textId="0DC0FF4A" w:rsidR="006219B6" w:rsidRDefault="3DE29F01" w:rsidP="283652FE">
      <w:pPr>
        <w:rPr>
          <w:sz w:val="28"/>
          <w:szCs w:val="28"/>
        </w:rPr>
      </w:pPr>
      <w:r w:rsidRPr="1EAF294D">
        <w:rPr>
          <w:sz w:val="28"/>
          <w:szCs w:val="28"/>
        </w:rPr>
        <w:t xml:space="preserve">           Number of Module Assessment Days: </w:t>
      </w:r>
      <w:r w:rsidR="672C0A9B" w:rsidRPr="1EAF294D">
        <w:rPr>
          <w:sz w:val="28"/>
          <w:szCs w:val="28"/>
        </w:rPr>
        <w:t xml:space="preserve">                </w:t>
      </w:r>
      <w:r w:rsidR="212686A6" w:rsidRPr="1EAF294D">
        <w:rPr>
          <w:sz w:val="28"/>
          <w:szCs w:val="28"/>
        </w:rPr>
        <w:t>-</w:t>
      </w:r>
      <w:r w:rsidR="672C0A9B" w:rsidRPr="1EAF294D">
        <w:rPr>
          <w:sz w:val="28"/>
          <w:szCs w:val="28"/>
        </w:rPr>
        <w:t xml:space="preserve">    _________ </w:t>
      </w:r>
    </w:p>
    <w:p w14:paraId="7B4BA472" w14:textId="7ECA77E9" w:rsidR="006219B6" w:rsidRDefault="006219B6">
      <w:pPr>
        <w:rPr>
          <w:sz w:val="28"/>
          <w:szCs w:val="28"/>
        </w:rPr>
      </w:pPr>
      <w:r>
        <w:rPr>
          <w:sz w:val="28"/>
          <w:szCs w:val="28"/>
        </w:rPr>
        <w:tab/>
      </w:r>
      <w:r w:rsidR="3DE29F01">
        <w:rPr>
          <w:sz w:val="28"/>
          <w:szCs w:val="28"/>
        </w:rPr>
        <w:t>Number of State Assessment Days:</w:t>
      </w:r>
      <w:r w:rsidR="6F2E6A04">
        <w:rPr>
          <w:sz w:val="28"/>
          <w:szCs w:val="28"/>
        </w:rPr>
        <w:t xml:space="preserve">                     </w:t>
      </w:r>
      <w:r w:rsidR="617732B3">
        <w:rPr>
          <w:sz w:val="28"/>
          <w:szCs w:val="28"/>
        </w:rPr>
        <w:t>-</w:t>
      </w:r>
      <w:r w:rsidR="6F2E6A04">
        <w:rPr>
          <w:sz w:val="28"/>
          <w:szCs w:val="28"/>
        </w:rPr>
        <w:t xml:space="preserve">    _________</w:t>
      </w:r>
    </w:p>
    <w:p w14:paraId="05E1CBFF" w14:textId="3160C7EB" w:rsidR="006219B6" w:rsidRDefault="006219B6">
      <w:pPr>
        <w:rPr>
          <w:sz w:val="28"/>
          <w:szCs w:val="28"/>
        </w:rPr>
      </w:pPr>
      <w:r>
        <w:rPr>
          <w:sz w:val="28"/>
          <w:szCs w:val="28"/>
        </w:rPr>
        <w:tab/>
      </w:r>
      <w:r w:rsidR="3DE29F01">
        <w:rPr>
          <w:sz w:val="28"/>
          <w:szCs w:val="28"/>
        </w:rPr>
        <w:t>Number of Other Assessment Days:</w:t>
      </w:r>
      <w:r w:rsidR="159AD72F">
        <w:rPr>
          <w:sz w:val="28"/>
          <w:szCs w:val="28"/>
        </w:rPr>
        <w:t xml:space="preserve">                    </w:t>
      </w:r>
      <w:r w:rsidR="0575A5BC">
        <w:rPr>
          <w:sz w:val="28"/>
          <w:szCs w:val="28"/>
        </w:rPr>
        <w:t>-</w:t>
      </w:r>
      <w:r w:rsidR="159AD72F">
        <w:rPr>
          <w:sz w:val="28"/>
          <w:szCs w:val="28"/>
        </w:rPr>
        <w:t xml:space="preserve">     _________</w:t>
      </w:r>
    </w:p>
    <w:p w14:paraId="5DDD3742" w14:textId="38672B78" w:rsidR="00845D61" w:rsidRDefault="00845D61">
      <w:pPr>
        <w:rPr>
          <w:sz w:val="28"/>
          <w:szCs w:val="28"/>
        </w:rPr>
      </w:pPr>
      <w:r>
        <w:rPr>
          <w:sz w:val="28"/>
          <w:szCs w:val="28"/>
        </w:rPr>
        <w:tab/>
      </w:r>
      <w:r w:rsidR="013264A0">
        <w:rPr>
          <w:sz w:val="28"/>
          <w:szCs w:val="28"/>
        </w:rPr>
        <w:t>Number of Field Trips/Non-teaching Days:</w:t>
      </w:r>
      <w:r w:rsidR="4E2BF9CC">
        <w:rPr>
          <w:sz w:val="28"/>
          <w:szCs w:val="28"/>
        </w:rPr>
        <w:t xml:space="preserve">        </w:t>
      </w:r>
      <w:r w:rsidR="6D0E6EDD">
        <w:rPr>
          <w:sz w:val="28"/>
          <w:szCs w:val="28"/>
        </w:rPr>
        <w:t>-</w:t>
      </w:r>
      <w:r w:rsidR="4E2BF9CC">
        <w:rPr>
          <w:sz w:val="28"/>
          <w:szCs w:val="28"/>
        </w:rPr>
        <w:t xml:space="preserve">    _________</w:t>
      </w:r>
      <w:r w:rsidR="4BC04160">
        <w:rPr>
          <w:sz w:val="28"/>
          <w:szCs w:val="28"/>
        </w:rPr>
        <w:t xml:space="preserve"> </w:t>
      </w:r>
    </w:p>
    <w:p w14:paraId="7649BFD2" w14:textId="68FB5DF4" w:rsidR="00845D61" w:rsidRDefault="00845D61" w:rsidP="1EAF294D">
      <w:pPr>
        <w:rPr>
          <w:sz w:val="28"/>
          <w:szCs w:val="28"/>
        </w:rPr>
      </w:pPr>
      <w:r>
        <w:rPr>
          <w:sz w:val="28"/>
          <w:szCs w:val="28"/>
        </w:rPr>
        <w:tab/>
      </w:r>
      <w:r w:rsidR="3DE29F01" w:rsidRPr="006219B6">
        <w:rPr>
          <w:color w:val="FF0000"/>
          <w:sz w:val="28"/>
          <w:szCs w:val="28"/>
        </w:rPr>
        <w:t xml:space="preserve">Number of </w:t>
      </w:r>
      <w:r w:rsidR="00A27C9B">
        <w:rPr>
          <w:color w:val="FF0000"/>
          <w:sz w:val="28"/>
          <w:szCs w:val="28"/>
        </w:rPr>
        <w:t xml:space="preserve">Flex </w:t>
      </w:r>
      <w:r w:rsidR="3DE29F01" w:rsidRPr="006219B6">
        <w:rPr>
          <w:color w:val="FF0000"/>
          <w:sz w:val="28"/>
          <w:szCs w:val="28"/>
        </w:rPr>
        <w:t>Days:</w:t>
      </w:r>
      <w:r w:rsidR="3DE29F01" w:rsidRPr="006219B6">
        <w:rPr>
          <w:sz w:val="28"/>
          <w:szCs w:val="28"/>
        </w:rPr>
        <w:t xml:space="preserve"> </w:t>
      </w:r>
      <w:r w:rsidR="17730A72" w:rsidRPr="006219B6">
        <w:rPr>
          <w:sz w:val="28"/>
          <w:szCs w:val="28"/>
        </w:rPr>
        <w:t xml:space="preserve">                 </w:t>
      </w:r>
      <w:r w:rsidR="0075036D">
        <w:rPr>
          <w:sz w:val="28"/>
          <w:szCs w:val="28"/>
        </w:rPr>
        <w:tab/>
      </w:r>
      <w:r w:rsidR="0075036D">
        <w:rPr>
          <w:sz w:val="28"/>
          <w:szCs w:val="28"/>
        </w:rPr>
        <w:tab/>
        <w:t xml:space="preserve">               </w:t>
      </w:r>
      <w:r w:rsidR="7F39CDC5" w:rsidRPr="006219B6">
        <w:rPr>
          <w:sz w:val="28"/>
          <w:szCs w:val="28"/>
        </w:rPr>
        <w:t>-</w:t>
      </w:r>
      <w:r w:rsidR="17730A72" w:rsidRPr="006219B6">
        <w:rPr>
          <w:sz w:val="28"/>
          <w:szCs w:val="28"/>
        </w:rPr>
        <w:t xml:space="preserve">    _________</w:t>
      </w:r>
      <w:r w:rsidR="4BEF93D1" w:rsidRPr="006219B6">
        <w:rPr>
          <w:sz w:val="28"/>
          <w:szCs w:val="28"/>
        </w:rPr>
        <w:t xml:space="preserve"> </w:t>
      </w:r>
    </w:p>
    <w:p w14:paraId="3276E192" w14:textId="1F18ABD7" w:rsidR="006219B6" w:rsidRDefault="013264A0" w:rsidP="283652FE">
      <w:pPr>
        <w:rPr>
          <w:sz w:val="28"/>
          <w:szCs w:val="28"/>
        </w:rPr>
      </w:pPr>
      <w:r w:rsidRPr="1EAF294D">
        <w:rPr>
          <w:sz w:val="28"/>
          <w:szCs w:val="28"/>
        </w:rPr>
        <w:t xml:space="preserve">           </w:t>
      </w:r>
      <w:r w:rsidR="3DE29F01" w:rsidRPr="1EAF294D">
        <w:rPr>
          <w:sz w:val="28"/>
          <w:szCs w:val="28"/>
        </w:rPr>
        <w:t xml:space="preserve">      </w:t>
      </w:r>
    </w:p>
    <w:p w14:paraId="5BBB9771" w14:textId="0D558364" w:rsidR="006219B6" w:rsidRDefault="013264A0" w:rsidP="283652FE">
      <w:pPr>
        <w:rPr>
          <w:sz w:val="28"/>
          <w:szCs w:val="28"/>
        </w:rPr>
      </w:pPr>
      <w:r>
        <w:rPr>
          <w:sz w:val="28"/>
          <w:szCs w:val="28"/>
        </w:rPr>
        <w:t>Number of Teaching Days</w:t>
      </w:r>
      <w:r w:rsidR="3DE29F01" w:rsidRPr="006219B6">
        <w:rPr>
          <w:sz w:val="28"/>
          <w:szCs w:val="28"/>
        </w:rPr>
        <w:t xml:space="preserve">           </w:t>
      </w:r>
      <w:r w:rsidR="1D3F5EAA" w:rsidRPr="006219B6">
        <w:rPr>
          <w:sz w:val="28"/>
          <w:szCs w:val="28"/>
        </w:rPr>
        <w:t xml:space="preserve">                                     </w:t>
      </w:r>
      <w:r w:rsidR="55299683" w:rsidRPr="006219B6">
        <w:rPr>
          <w:sz w:val="28"/>
          <w:szCs w:val="28"/>
        </w:rPr>
        <w:t>=</w:t>
      </w:r>
      <w:r w:rsidR="1D3F5EAA" w:rsidRPr="006219B6">
        <w:rPr>
          <w:sz w:val="28"/>
          <w:szCs w:val="28"/>
        </w:rPr>
        <w:t xml:space="preserve">   </w:t>
      </w:r>
      <w:r w:rsidR="3DE29F01" w:rsidRPr="006219B6">
        <w:rPr>
          <w:sz w:val="28"/>
          <w:szCs w:val="28"/>
        </w:rPr>
        <w:t xml:space="preserve"> </w:t>
      </w:r>
      <w:r w:rsidR="00845D61">
        <w:rPr>
          <w:noProof/>
        </w:rPr>
        <mc:AlternateContent>
          <mc:Choice Requires="wps">
            <w:drawing>
              <wp:inline distT="0" distB="0" distL="114300" distR="114300" wp14:anchorId="389FD054" wp14:editId="260ECA8E">
                <wp:extent cx="1076325" cy="295275"/>
                <wp:effectExtent l="19050" t="19050" r="28575" b="28575"/>
                <wp:docPr id="1304295358" name="Rectangle 1304295358"/>
                <wp:cNvGraphicFramePr/>
                <a:graphic xmlns:a="http://schemas.openxmlformats.org/drawingml/2006/main">
                  <a:graphicData uri="http://schemas.microsoft.com/office/word/2010/wordprocessingShape">
                    <wps:wsp>
                      <wps:cNvSpPr/>
                      <wps:spPr>
                        <a:xfrm>
                          <a:off x="0" y="0"/>
                          <a:ext cx="1076325" cy="29527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A83B90" id="Rectangle 1304295358" o:spid="_x0000_s1026" style="width:84.7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ekewIAAFcFAAAOAAAAZHJzL2Uyb0RvYy54bWysVEtvGyEQvlfqf0Dcm30kzsPKOrISpaoU&#10;pVGTKmfMgheJZShgr91f34F92E2jHqr6gIedmW8efDPXN7tWk61wXoGpaHGSUyIMh1qZdUW/v9x/&#10;uqTEB2ZqpsGIiu6FpzeLjx+uOzsXJTSga+EIghg/72xFmxDsPMs8b0TL/AlYYVApwbUs4NWts9qx&#10;DtFbnZV5fp514GrrgAvv8etdr6SLhC+l4OGrlF4EoiuKuYV0unSu4pktrtl87ZhtFB/SYP+QRcuU&#10;waAT1B0LjGyc+gOqVdyBBxlOOLQZSKm4SDVgNUX+pprnhlmRasHmeDu1yf8/WP64fbZPDtvQWT/3&#10;KMYqdtK18R/zI7vUrP3ULLELhOPHIr84Py1nlHDUlVez8mIWu5kdvK3z4bOAlkShog4fI/WIbR98&#10;6E1HkxjMg1b1vdI6XSIBxK12ZMvw6VbrYgD/zUob0lX09LLI00tmhxqSFPZaRDBtvglJVI1ZlymD&#10;RK8DOuNcmFD0qobVog86y/E3hh3zSRUmwIgsMd0JewAYLXuQEbuvd7CPriKxc3LO/5ZY7zx5pMhg&#10;wuTcKgPuPQCNVQ2Re3tM/6g1UVxBvX9yxEE/G97ye4Xv9cB8eGIOhwHHBgc8fMVDasB+wyBR0oD7&#10;+d73aI8cRS0lHQ5XRf2PDXOCEv3FIHuvirOzOI3pcja7KPHijjWrY43ZtLeAJChwlViexGgf9ChK&#10;B+0r7oFljIoqZjjGrigPbrzchn7ocZNwsVwmM5xAy8KDebY8gseuRj6+7F6ZswNpA9L9EcZBZPM3&#10;3O1to6eB5SaAVInYh74O/cbpTcQZNk1cD8f3ZHXYh4tfAAAA//8DAFBLAwQUAAYACAAAACEAehk4&#10;JNwAAAAEAQAADwAAAGRycy9kb3ducmV2LnhtbEyPQU/CQBCF7yb8h82QeJMtRArWbgmQcIFoIhrP&#10;Q3dsG3dnm+5Cq7/exYteJnl5L+99k68Ga8SFOt84VjCdJCCIS6cbrhS8ve7uliB8QNZoHJOCL/Kw&#10;KkY3OWba9fxCl2OoRCxhn6GCOoQ2k9KXNVn0E9cSR+/DdRZDlF0ldYd9LLdGzpIklRYbjgs1trSt&#10;qfw8nq2CYXZol0+L58V+9z49GLvvN+F7rdTteFg/ggg0hL8wXPEjOhSR6eTOrL0wCuIj4fdevfRh&#10;DuKk4D6dgyxy+R+++AEAAP//AwBQSwECLQAUAAYACAAAACEAtoM4kv4AAADhAQAAEwAAAAAAAAAA&#10;AAAAAAAAAAAAW0NvbnRlbnRfVHlwZXNdLnhtbFBLAQItABQABgAIAAAAIQA4/SH/1gAAAJQBAAAL&#10;AAAAAAAAAAAAAAAAAC8BAABfcmVscy8ucmVsc1BLAQItABQABgAIAAAAIQCagiekewIAAFcFAAAO&#10;AAAAAAAAAAAAAAAAAC4CAABkcnMvZTJvRG9jLnhtbFBLAQItABQABgAIAAAAIQB6GTgk3AAAAAQB&#10;AAAPAAAAAAAAAAAAAAAAANUEAABkcnMvZG93bnJldi54bWxQSwUGAAAAAAQABADzAAAA3gUAAAAA&#10;" fillcolor="white [3212]" strokecolor="#1f3763 [1604]" strokeweight="3pt">
                <w10:anchorlock/>
              </v:rect>
            </w:pict>
          </mc:Fallback>
        </mc:AlternateContent>
      </w:r>
    </w:p>
    <w:p w14:paraId="68453486" w14:textId="37A64B15" w:rsidR="00845D61" w:rsidRDefault="013264A0" w:rsidP="283652FE">
      <w:pPr>
        <w:rPr>
          <w:sz w:val="28"/>
          <w:szCs w:val="28"/>
        </w:rPr>
      </w:pPr>
      <w:r w:rsidRPr="283652FE">
        <w:rPr>
          <w:sz w:val="28"/>
          <w:szCs w:val="28"/>
        </w:rPr>
        <w:t>Number of Lessons at Your Grade Level</w:t>
      </w:r>
      <w:r w:rsidR="685E2AD9" w:rsidRPr="283652FE">
        <w:rPr>
          <w:sz w:val="28"/>
          <w:szCs w:val="28"/>
        </w:rPr>
        <w:t xml:space="preserve">                               </w:t>
      </w:r>
      <w:r w:rsidR="506863FB" w:rsidRPr="283652FE">
        <w:rPr>
          <w:sz w:val="28"/>
          <w:szCs w:val="28"/>
        </w:rPr>
        <w:t>_________</w:t>
      </w:r>
    </w:p>
    <w:p w14:paraId="3044C25E" w14:textId="7C702E01" w:rsidR="00845D61" w:rsidRPr="00845D61" w:rsidRDefault="013264A0" w:rsidP="1EAF294D">
      <w:pPr>
        <w:pBdr>
          <w:bottom w:val="single" w:sz="12" w:space="1" w:color="000000"/>
        </w:pBdr>
        <w:rPr>
          <w:sz w:val="28"/>
          <w:szCs w:val="28"/>
        </w:rPr>
      </w:pPr>
      <w:r w:rsidRPr="283652FE">
        <w:rPr>
          <w:sz w:val="28"/>
          <w:szCs w:val="28"/>
        </w:rPr>
        <w:t>How many lessons do we need to omit or combine?</w:t>
      </w:r>
      <w:r w:rsidR="7C0D9F20" w:rsidRPr="283652FE">
        <w:rPr>
          <w:sz w:val="28"/>
          <w:szCs w:val="28"/>
        </w:rPr>
        <w:t xml:space="preserve">        </w:t>
      </w:r>
      <w:r w:rsidR="00845D61">
        <w:rPr>
          <w:noProof/>
        </w:rPr>
        <mc:AlternateContent>
          <mc:Choice Requires="wps">
            <w:drawing>
              <wp:inline distT="0" distB="0" distL="114300" distR="114300" wp14:anchorId="7E8BAD4D" wp14:editId="0FB5E8E2">
                <wp:extent cx="1076325" cy="295275"/>
                <wp:effectExtent l="19050" t="19050" r="28575" b="28575"/>
                <wp:docPr id="680406283" name="Rectangle 680406283"/>
                <wp:cNvGraphicFramePr/>
                <a:graphic xmlns:a="http://schemas.openxmlformats.org/drawingml/2006/main">
                  <a:graphicData uri="http://schemas.microsoft.com/office/word/2010/wordprocessingShape">
                    <wps:wsp>
                      <wps:cNvSpPr/>
                      <wps:spPr>
                        <a:xfrm>
                          <a:off x="0" y="0"/>
                          <a:ext cx="1076325" cy="29527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9CAF18" id="Rectangle 680406283" o:spid="_x0000_s1026" style="width:84.7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ekewIAAFcFAAAOAAAAZHJzL2Uyb0RvYy54bWysVEtvGyEQvlfqf0Dcm30kzsPKOrISpaoU&#10;pVGTKmfMgheJZShgr91f34F92E2jHqr6gIedmW8efDPXN7tWk61wXoGpaHGSUyIMh1qZdUW/v9x/&#10;uqTEB2ZqpsGIiu6FpzeLjx+uOzsXJTSga+EIghg/72xFmxDsPMs8b0TL/AlYYVApwbUs4NWts9qx&#10;DtFbnZV5fp514GrrgAvv8etdr6SLhC+l4OGrlF4EoiuKuYV0unSu4pktrtl87ZhtFB/SYP+QRcuU&#10;waAT1B0LjGyc+gOqVdyBBxlOOLQZSKm4SDVgNUX+pprnhlmRasHmeDu1yf8/WP64fbZPDtvQWT/3&#10;KMYqdtK18R/zI7vUrP3ULLELhOPHIr84Py1nlHDUlVez8mIWu5kdvK3z4bOAlkShog4fI/WIbR98&#10;6E1HkxjMg1b1vdI6XSIBxK12ZMvw6VbrYgD/zUob0lX09LLI00tmhxqSFPZaRDBtvglJVI1ZlymD&#10;RK8DOuNcmFD0qobVog86y/E3hh3zSRUmwIgsMd0JewAYLXuQEbuvd7CPriKxc3LO/5ZY7zx5pMhg&#10;wuTcKgPuPQCNVQ2Re3tM/6g1UVxBvX9yxEE/G97ye4Xv9cB8eGIOhwHHBgc8fMVDasB+wyBR0oD7&#10;+d73aI8cRS0lHQ5XRf2PDXOCEv3FIHuvirOzOI3pcja7KPHijjWrY43ZtLeAJChwlViexGgf9ChK&#10;B+0r7oFljIoqZjjGrigPbrzchn7ocZNwsVwmM5xAy8KDebY8gseuRj6+7F6ZswNpA9L9EcZBZPM3&#10;3O1to6eB5SaAVInYh74O/cbpTcQZNk1cD8f3ZHXYh4tfAAAA//8DAFBLAwQUAAYACAAAACEAehk4&#10;JNwAAAAEAQAADwAAAGRycy9kb3ducmV2LnhtbEyPQU/CQBCF7yb8h82QeJMtRArWbgmQcIFoIhrP&#10;Q3dsG3dnm+5Cq7/exYteJnl5L+99k68Ga8SFOt84VjCdJCCIS6cbrhS8ve7uliB8QNZoHJOCL/Kw&#10;KkY3OWba9fxCl2OoRCxhn6GCOoQ2k9KXNVn0E9cSR+/DdRZDlF0ldYd9LLdGzpIklRYbjgs1trSt&#10;qfw8nq2CYXZol0+L58V+9z49GLvvN+F7rdTteFg/ggg0hL8wXPEjOhSR6eTOrL0wCuIj4fdevfRh&#10;DuKk4D6dgyxy+R+++AEAAP//AwBQSwECLQAUAAYACAAAACEAtoM4kv4AAADhAQAAEwAAAAAAAAAA&#10;AAAAAAAAAAAAW0NvbnRlbnRfVHlwZXNdLnhtbFBLAQItABQABgAIAAAAIQA4/SH/1gAAAJQBAAAL&#10;AAAAAAAAAAAAAAAAAC8BAABfcmVscy8ucmVsc1BLAQItABQABgAIAAAAIQCagiekewIAAFcFAAAO&#10;AAAAAAAAAAAAAAAAAC4CAABkcnMvZTJvRG9jLnhtbFBLAQItABQABgAIAAAAIQB6GTgk3AAAAAQB&#10;AAAPAAAAAAAAAAAAAAAAANUEAABkcnMvZG93bnJldi54bWxQSwUGAAAAAAQABADzAAAA3gUAAAAA&#10;" fillcolor="white [3212]" strokecolor="#1f3763 [1604]" strokeweight="3pt">
                <w10:anchorlock/>
              </v:rect>
            </w:pict>
          </mc:Fallback>
        </mc:AlternateContent>
      </w:r>
    </w:p>
    <w:p w14:paraId="5EF83F8B" w14:textId="123928C9" w:rsidR="1EAF294D" w:rsidRDefault="1EAF294D">
      <w:r>
        <w:br w:type="page"/>
      </w:r>
    </w:p>
    <w:p w14:paraId="72FEE474" w14:textId="47F48BBB" w:rsidR="283652FE" w:rsidRDefault="00531DF8" w:rsidP="1EAF294D">
      <w:pPr>
        <w:jc w:val="center"/>
        <w:rPr>
          <w:rFonts w:ascii="Calibri" w:eastAsia="Calibri" w:hAnsi="Calibri" w:cs="Calibri"/>
          <w:color w:val="000000" w:themeColor="text1"/>
          <w:sz w:val="40"/>
          <w:szCs w:val="40"/>
        </w:rPr>
      </w:pPr>
      <w:bookmarkStart w:id="2" w:name="Year"/>
      <w:r>
        <w:rPr>
          <w:b/>
          <w:bCs/>
          <w:sz w:val="40"/>
          <w:szCs w:val="40"/>
        </w:rPr>
        <w:lastRenderedPageBreak/>
        <w:t>Pacing Guidance for Unique Schedules</w:t>
      </w:r>
      <w:r w:rsidRPr="1EAF294D">
        <w:rPr>
          <w:rFonts w:ascii="Calibri" w:eastAsia="Calibri" w:hAnsi="Calibri" w:cs="Calibri"/>
          <w:b/>
          <w:bCs/>
          <w:color w:val="000000" w:themeColor="text1"/>
          <w:sz w:val="40"/>
          <w:szCs w:val="40"/>
        </w:rPr>
        <w:t xml:space="preserve"> </w:t>
      </w:r>
      <w:r w:rsidR="002D23C2">
        <w:rPr>
          <w:rFonts w:ascii="Calibri" w:eastAsia="Calibri" w:hAnsi="Calibri" w:cs="Calibri"/>
          <w:b/>
          <w:bCs/>
          <w:color w:val="000000" w:themeColor="text1"/>
          <w:sz w:val="40"/>
          <w:szCs w:val="40"/>
        </w:rPr>
        <w:t xml:space="preserve">Year-Long </w:t>
      </w:r>
      <w:r w:rsidR="4F783857" w:rsidRPr="1EAF294D">
        <w:rPr>
          <w:rFonts w:ascii="Calibri" w:eastAsia="Calibri" w:hAnsi="Calibri" w:cs="Calibri"/>
          <w:b/>
          <w:bCs/>
          <w:color w:val="000000" w:themeColor="text1"/>
          <w:sz w:val="40"/>
          <w:szCs w:val="40"/>
        </w:rPr>
        <w:t>Planning Template</w:t>
      </w:r>
    </w:p>
    <w:bookmarkEnd w:id="2"/>
    <w:p w14:paraId="1986A7F4" w14:textId="061CF763" w:rsidR="283652FE" w:rsidRDefault="283652FE" w:rsidP="283652FE">
      <w:pPr>
        <w:pStyle w:val="ListParagraph"/>
      </w:pPr>
    </w:p>
    <w:tbl>
      <w:tblPr>
        <w:tblStyle w:val="TableGrid"/>
        <w:tblW w:w="0" w:type="auto"/>
        <w:tblLayout w:type="fixed"/>
        <w:tblLook w:val="06A0" w:firstRow="1" w:lastRow="0" w:firstColumn="1" w:lastColumn="0" w:noHBand="1" w:noVBand="1"/>
      </w:tblPr>
      <w:tblGrid>
        <w:gridCol w:w="1530"/>
        <w:gridCol w:w="1530"/>
        <w:gridCol w:w="1530"/>
        <w:gridCol w:w="1530"/>
        <w:gridCol w:w="1530"/>
        <w:gridCol w:w="1530"/>
        <w:gridCol w:w="1530"/>
        <w:gridCol w:w="1530"/>
      </w:tblGrid>
      <w:tr w:rsidR="283652FE" w14:paraId="3D72DAB9" w14:textId="77777777" w:rsidTr="1EAF294D">
        <w:trPr>
          <w:trHeight w:val="300"/>
        </w:trPr>
        <w:tc>
          <w:tcPr>
            <w:tcW w:w="1530" w:type="dxa"/>
          </w:tcPr>
          <w:p w14:paraId="29AF94CB" w14:textId="7F6823F4" w:rsidR="3F3D27CA" w:rsidRDefault="3F3D27CA" w:rsidP="283652FE">
            <w:pPr>
              <w:pStyle w:val="ListParagraph"/>
              <w:ind w:left="0"/>
              <w:rPr>
                <w:sz w:val="28"/>
                <w:szCs w:val="28"/>
              </w:rPr>
            </w:pPr>
            <w:r w:rsidRPr="283652FE">
              <w:rPr>
                <w:sz w:val="28"/>
                <w:szCs w:val="28"/>
              </w:rPr>
              <w:t>Module 1</w:t>
            </w:r>
          </w:p>
        </w:tc>
        <w:tc>
          <w:tcPr>
            <w:tcW w:w="1530" w:type="dxa"/>
          </w:tcPr>
          <w:p w14:paraId="2FE6F2C1" w14:textId="7E3A550F" w:rsidR="3F3D27CA" w:rsidRDefault="3F3D27CA" w:rsidP="283652FE">
            <w:pPr>
              <w:pStyle w:val="ListParagraph"/>
              <w:ind w:left="0"/>
              <w:rPr>
                <w:sz w:val="28"/>
                <w:szCs w:val="28"/>
              </w:rPr>
            </w:pPr>
            <w:r w:rsidRPr="283652FE">
              <w:rPr>
                <w:sz w:val="28"/>
                <w:szCs w:val="28"/>
              </w:rPr>
              <w:t>Module 2</w:t>
            </w:r>
          </w:p>
          <w:p w14:paraId="036751ED" w14:textId="501685AC" w:rsidR="283652FE" w:rsidRDefault="283652FE" w:rsidP="283652FE">
            <w:pPr>
              <w:pStyle w:val="ListParagraph"/>
              <w:rPr>
                <w:sz w:val="28"/>
                <w:szCs w:val="28"/>
              </w:rPr>
            </w:pPr>
          </w:p>
        </w:tc>
        <w:tc>
          <w:tcPr>
            <w:tcW w:w="1530" w:type="dxa"/>
          </w:tcPr>
          <w:p w14:paraId="4D84F885" w14:textId="12DE7AB8" w:rsidR="3F3D27CA" w:rsidRDefault="3F3D27CA" w:rsidP="283652FE">
            <w:pPr>
              <w:pStyle w:val="ListParagraph"/>
              <w:ind w:left="0"/>
              <w:rPr>
                <w:sz w:val="28"/>
                <w:szCs w:val="28"/>
              </w:rPr>
            </w:pPr>
            <w:r w:rsidRPr="283652FE">
              <w:rPr>
                <w:sz w:val="28"/>
                <w:szCs w:val="28"/>
              </w:rPr>
              <w:t>Module 3</w:t>
            </w:r>
          </w:p>
          <w:p w14:paraId="7CAC416E" w14:textId="6653157F" w:rsidR="283652FE" w:rsidRDefault="283652FE" w:rsidP="283652FE">
            <w:pPr>
              <w:pStyle w:val="ListParagraph"/>
              <w:rPr>
                <w:sz w:val="28"/>
                <w:szCs w:val="28"/>
              </w:rPr>
            </w:pPr>
          </w:p>
        </w:tc>
        <w:tc>
          <w:tcPr>
            <w:tcW w:w="1530" w:type="dxa"/>
          </w:tcPr>
          <w:p w14:paraId="51FFE5E9" w14:textId="65945302" w:rsidR="3F3D27CA" w:rsidRDefault="3F3D27CA" w:rsidP="283652FE">
            <w:pPr>
              <w:pStyle w:val="ListParagraph"/>
              <w:ind w:left="0"/>
              <w:rPr>
                <w:sz w:val="28"/>
                <w:szCs w:val="28"/>
              </w:rPr>
            </w:pPr>
            <w:r w:rsidRPr="283652FE">
              <w:rPr>
                <w:sz w:val="28"/>
                <w:szCs w:val="28"/>
              </w:rPr>
              <w:t>Module 4</w:t>
            </w:r>
          </w:p>
          <w:p w14:paraId="380E696F" w14:textId="78F54802" w:rsidR="283652FE" w:rsidRDefault="283652FE" w:rsidP="283652FE">
            <w:pPr>
              <w:pStyle w:val="ListParagraph"/>
              <w:rPr>
                <w:sz w:val="28"/>
                <w:szCs w:val="28"/>
              </w:rPr>
            </w:pPr>
          </w:p>
        </w:tc>
        <w:tc>
          <w:tcPr>
            <w:tcW w:w="1530" w:type="dxa"/>
          </w:tcPr>
          <w:p w14:paraId="7AE1DEB7" w14:textId="6234604D" w:rsidR="3F3D27CA" w:rsidRDefault="3F3D27CA" w:rsidP="283652FE">
            <w:pPr>
              <w:pStyle w:val="ListParagraph"/>
              <w:ind w:left="0"/>
              <w:rPr>
                <w:sz w:val="28"/>
                <w:szCs w:val="28"/>
              </w:rPr>
            </w:pPr>
            <w:r w:rsidRPr="283652FE">
              <w:rPr>
                <w:sz w:val="28"/>
                <w:szCs w:val="28"/>
              </w:rPr>
              <w:t>Module 5</w:t>
            </w:r>
          </w:p>
          <w:p w14:paraId="343395E1" w14:textId="4CAB3571" w:rsidR="283652FE" w:rsidRDefault="283652FE" w:rsidP="283652FE">
            <w:pPr>
              <w:pStyle w:val="ListParagraph"/>
              <w:rPr>
                <w:sz w:val="28"/>
                <w:szCs w:val="28"/>
              </w:rPr>
            </w:pPr>
          </w:p>
        </w:tc>
        <w:tc>
          <w:tcPr>
            <w:tcW w:w="1530" w:type="dxa"/>
          </w:tcPr>
          <w:p w14:paraId="5850E229" w14:textId="37815C6F" w:rsidR="3F3D27CA" w:rsidRDefault="3F3D27CA" w:rsidP="283652FE">
            <w:pPr>
              <w:pStyle w:val="ListParagraph"/>
              <w:ind w:left="0"/>
              <w:rPr>
                <w:sz w:val="28"/>
                <w:szCs w:val="28"/>
              </w:rPr>
            </w:pPr>
            <w:r w:rsidRPr="283652FE">
              <w:rPr>
                <w:sz w:val="28"/>
                <w:szCs w:val="28"/>
              </w:rPr>
              <w:t>Module 6</w:t>
            </w:r>
          </w:p>
          <w:p w14:paraId="5D689CA2" w14:textId="34098B77" w:rsidR="283652FE" w:rsidRDefault="283652FE" w:rsidP="283652FE">
            <w:pPr>
              <w:pStyle w:val="ListParagraph"/>
              <w:rPr>
                <w:sz w:val="28"/>
                <w:szCs w:val="28"/>
              </w:rPr>
            </w:pPr>
          </w:p>
        </w:tc>
        <w:tc>
          <w:tcPr>
            <w:tcW w:w="1530" w:type="dxa"/>
          </w:tcPr>
          <w:p w14:paraId="7A88E975" w14:textId="030EBEA7" w:rsidR="3F3D27CA" w:rsidRDefault="3F3D27CA" w:rsidP="283652FE">
            <w:pPr>
              <w:pStyle w:val="ListParagraph"/>
              <w:ind w:left="0"/>
              <w:rPr>
                <w:sz w:val="28"/>
                <w:szCs w:val="28"/>
              </w:rPr>
            </w:pPr>
            <w:r w:rsidRPr="283652FE">
              <w:rPr>
                <w:sz w:val="28"/>
                <w:szCs w:val="28"/>
              </w:rPr>
              <w:t>Module 7</w:t>
            </w:r>
          </w:p>
          <w:p w14:paraId="365FE9BE" w14:textId="7F06F02F" w:rsidR="283652FE" w:rsidRDefault="283652FE" w:rsidP="283652FE">
            <w:pPr>
              <w:pStyle w:val="ListParagraph"/>
              <w:rPr>
                <w:sz w:val="28"/>
                <w:szCs w:val="28"/>
              </w:rPr>
            </w:pPr>
          </w:p>
        </w:tc>
        <w:tc>
          <w:tcPr>
            <w:tcW w:w="1530" w:type="dxa"/>
          </w:tcPr>
          <w:p w14:paraId="383BD2CE" w14:textId="6A353959" w:rsidR="3F3D27CA" w:rsidRDefault="3F3D27CA" w:rsidP="283652FE">
            <w:pPr>
              <w:pStyle w:val="ListParagraph"/>
              <w:ind w:left="0"/>
              <w:rPr>
                <w:sz w:val="28"/>
                <w:szCs w:val="28"/>
              </w:rPr>
            </w:pPr>
            <w:r w:rsidRPr="283652FE">
              <w:rPr>
                <w:sz w:val="28"/>
                <w:szCs w:val="28"/>
              </w:rPr>
              <w:t>Module 8</w:t>
            </w:r>
          </w:p>
          <w:p w14:paraId="5B310D60" w14:textId="153835DC" w:rsidR="283652FE" w:rsidRDefault="283652FE" w:rsidP="283652FE">
            <w:pPr>
              <w:pStyle w:val="ListParagraph"/>
              <w:rPr>
                <w:sz w:val="28"/>
                <w:szCs w:val="28"/>
              </w:rPr>
            </w:pPr>
          </w:p>
        </w:tc>
      </w:tr>
      <w:tr w:rsidR="1EAF294D" w14:paraId="6360158E" w14:textId="77777777" w:rsidTr="1EAF294D">
        <w:trPr>
          <w:trHeight w:val="300"/>
        </w:trPr>
        <w:tc>
          <w:tcPr>
            <w:tcW w:w="1530" w:type="dxa"/>
          </w:tcPr>
          <w:p w14:paraId="569032F1" w14:textId="257F7D85" w:rsidR="2924C31B" w:rsidRDefault="2924C31B" w:rsidP="1EAF294D">
            <w:pPr>
              <w:pStyle w:val="ListParagraph"/>
              <w:ind w:left="0"/>
              <w:rPr>
                <w:sz w:val="20"/>
                <w:szCs w:val="20"/>
              </w:rPr>
            </w:pPr>
            <w:r w:rsidRPr="1EAF294D">
              <w:rPr>
                <w:sz w:val="20"/>
                <w:szCs w:val="20"/>
              </w:rPr>
              <w:t xml:space="preserve">Combine or omit #____  </w:t>
            </w:r>
          </w:p>
          <w:p w14:paraId="0CA5B492" w14:textId="06E1D686" w:rsidR="2924C31B" w:rsidRDefault="2924C31B" w:rsidP="1EAF294D">
            <w:pPr>
              <w:pStyle w:val="ListParagraph"/>
              <w:ind w:left="0"/>
              <w:rPr>
                <w:sz w:val="20"/>
                <w:szCs w:val="20"/>
              </w:rPr>
            </w:pPr>
            <w:r w:rsidRPr="1EAF294D">
              <w:rPr>
                <w:sz w:val="20"/>
                <w:szCs w:val="20"/>
              </w:rPr>
              <w:t>lessons</w:t>
            </w:r>
          </w:p>
          <w:p w14:paraId="1BE713B2" w14:textId="76175161" w:rsidR="1EAF294D" w:rsidRDefault="1EAF294D" w:rsidP="1EAF294D">
            <w:pPr>
              <w:pStyle w:val="ListParagraph"/>
              <w:rPr>
                <w:sz w:val="20"/>
                <w:szCs w:val="20"/>
              </w:rPr>
            </w:pPr>
          </w:p>
        </w:tc>
        <w:tc>
          <w:tcPr>
            <w:tcW w:w="1530" w:type="dxa"/>
          </w:tcPr>
          <w:p w14:paraId="7B684404" w14:textId="257F7D85" w:rsidR="2924C31B" w:rsidRDefault="2924C31B" w:rsidP="1EAF294D">
            <w:pPr>
              <w:pStyle w:val="ListParagraph"/>
              <w:ind w:left="0"/>
              <w:rPr>
                <w:sz w:val="20"/>
                <w:szCs w:val="20"/>
              </w:rPr>
            </w:pPr>
            <w:r w:rsidRPr="1EAF294D">
              <w:rPr>
                <w:sz w:val="20"/>
                <w:szCs w:val="20"/>
              </w:rPr>
              <w:t xml:space="preserve">Combine or omit #____  </w:t>
            </w:r>
          </w:p>
          <w:p w14:paraId="5C29F1C9" w14:textId="06E1D686" w:rsidR="2924C31B" w:rsidRDefault="2924C31B" w:rsidP="1EAF294D">
            <w:pPr>
              <w:pStyle w:val="ListParagraph"/>
              <w:ind w:left="0"/>
              <w:rPr>
                <w:sz w:val="20"/>
                <w:szCs w:val="20"/>
              </w:rPr>
            </w:pPr>
            <w:r w:rsidRPr="1EAF294D">
              <w:rPr>
                <w:sz w:val="20"/>
                <w:szCs w:val="20"/>
              </w:rPr>
              <w:t>lessons</w:t>
            </w:r>
          </w:p>
          <w:p w14:paraId="46F94E82" w14:textId="67019CB5" w:rsidR="1EAF294D" w:rsidRDefault="1EAF294D" w:rsidP="1EAF294D">
            <w:pPr>
              <w:pStyle w:val="ListParagraph"/>
              <w:rPr>
                <w:sz w:val="20"/>
                <w:szCs w:val="20"/>
              </w:rPr>
            </w:pPr>
          </w:p>
        </w:tc>
        <w:tc>
          <w:tcPr>
            <w:tcW w:w="1530" w:type="dxa"/>
          </w:tcPr>
          <w:p w14:paraId="33A1CEB5" w14:textId="257F7D85" w:rsidR="2924C31B" w:rsidRDefault="2924C31B" w:rsidP="1EAF294D">
            <w:pPr>
              <w:pStyle w:val="ListParagraph"/>
              <w:ind w:left="0"/>
              <w:rPr>
                <w:sz w:val="20"/>
                <w:szCs w:val="20"/>
              </w:rPr>
            </w:pPr>
            <w:r w:rsidRPr="1EAF294D">
              <w:rPr>
                <w:sz w:val="20"/>
                <w:szCs w:val="20"/>
              </w:rPr>
              <w:t xml:space="preserve">Combine or omit #____  </w:t>
            </w:r>
          </w:p>
          <w:p w14:paraId="6F0C3826" w14:textId="06E1D686" w:rsidR="2924C31B" w:rsidRDefault="2924C31B" w:rsidP="1EAF294D">
            <w:pPr>
              <w:pStyle w:val="ListParagraph"/>
              <w:ind w:left="0"/>
              <w:rPr>
                <w:sz w:val="20"/>
                <w:szCs w:val="20"/>
              </w:rPr>
            </w:pPr>
            <w:r w:rsidRPr="1EAF294D">
              <w:rPr>
                <w:sz w:val="20"/>
                <w:szCs w:val="20"/>
              </w:rPr>
              <w:t>lessons</w:t>
            </w:r>
          </w:p>
          <w:p w14:paraId="551F9F18" w14:textId="67E437CB" w:rsidR="1EAF294D" w:rsidRDefault="1EAF294D" w:rsidP="1EAF294D">
            <w:pPr>
              <w:pStyle w:val="ListParagraph"/>
              <w:rPr>
                <w:sz w:val="20"/>
                <w:szCs w:val="20"/>
              </w:rPr>
            </w:pPr>
          </w:p>
        </w:tc>
        <w:tc>
          <w:tcPr>
            <w:tcW w:w="1530" w:type="dxa"/>
          </w:tcPr>
          <w:p w14:paraId="23D3A3F3" w14:textId="257F7D85" w:rsidR="2924C31B" w:rsidRDefault="2924C31B" w:rsidP="1EAF294D">
            <w:pPr>
              <w:pStyle w:val="ListParagraph"/>
              <w:ind w:left="0"/>
              <w:rPr>
                <w:sz w:val="20"/>
                <w:szCs w:val="20"/>
              </w:rPr>
            </w:pPr>
            <w:r w:rsidRPr="1EAF294D">
              <w:rPr>
                <w:sz w:val="20"/>
                <w:szCs w:val="20"/>
              </w:rPr>
              <w:t xml:space="preserve">Combine or omit #____  </w:t>
            </w:r>
          </w:p>
          <w:p w14:paraId="57AD48F9" w14:textId="06E1D686" w:rsidR="2924C31B" w:rsidRDefault="2924C31B" w:rsidP="1EAF294D">
            <w:pPr>
              <w:pStyle w:val="ListParagraph"/>
              <w:ind w:left="0"/>
              <w:rPr>
                <w:sz w:val="20"/>
                <w:szCs w:val="20"/>
              </w:rPr>
            </w:pPr>
            <w:r w:rsidRPr="1EAF294D">
              <w:rPr>
                <w:sz w:val="20"/>
                <w:szCs w:val="20"/>
              </w:rPr>
              <w:t>lessons</w:t>
            </w:r>
          </w:p>
          <w:p w14:paraId="5C41EF60" w14:textId="3DD3EF39" w:rsidR="1EAF294D" w:rsidRDefault="1EAF294D" w:rsidP="1EAF294D">
            <w:pPr>
              <w:pStyle w:val="ListParagraph"/>
              <w:rPr>
                <w:sz w:val="20"/>
                <w:szCs w:val="20"/>
              </w:rPr>
            </w:pPr>
          </w:p>
        </w:tc>
        <w:tc>
          <w:tcPr>
            <w:tcW w:w="1530" w:type="dxa"/>
          </w:tcPr>
          <w:p w14:paraId="73A6E796" w14:textId="257F7D85" w:rsidR="2924C31B" w:rsidRDefault="2924C31B" w:rsidP="1EAF294D">
            <w:pPr>
              <w:pStyle w:val="ListParagraph"/>
              <w:ind w:left="0"/>
              <w:rPr>
                <w:sz w:val="20"/>
                <w:szCs w:val="20"/>
              </w:rPr>
            </w:pPr>
            <w:r w:rsidRPr="1EAF294D">
              <w:rPr>
                <w:sz w:val="20"/>
                <w:szCs w:val="20"/>
              </w:rPr>
              <w:t xml:space="preserve">Combine or omit #____  </w:t>
            </w:r>
          </w:p>
          <w:p w14:paraId="67E4A2D9" w14:textId="06E1D686" w:rsidR="2924C31B" w:rsidRDefault="2924C31B" w:rsidP="1EAF294D">
            <w:pPr>
              <w:pStyle w:val="ListParagraph"/>
              <w:ind w:left="0"/>
              <w:rPr>
                <w:sz w:val="20"/>
                <w:szCs w:val="20"/>
              </w:rPr>
            </w:pPr>
            <w:r w:rsidRPr="1EAF294D">
              <w:rPr>
                <w:sz w:val="20"/>
                <w:szCs w:val="20"/>
              </w:rPr>
              <w:t>lessons</w:t>
            </w:r>
          </w:p>
          <w:p w14:paraId="70F22063" w14:textId="1AA67D00" w:rsidR="1EAF294D" w:rsidRDefault="1EAF294D" w:rsidP="1EAF294D">
            <w:pPr>
              <w:pStyle w:val="ListParagraph"/>
              <w:rPr>
                <w:sz w:val="20"/>
                <w:szCs w:val="20"/>
              </w:rPr>
            </w:pPr>
          </w:p>
        </w:tc>
        <w:tc>
          <w:tcPr>
            <w:tcW w:w="1530" w:type="dxa"/>
          </w:tcPr>
          <w:p w14:paraId="79C8605E" w14:textId="257F7D85" w:rsidR="2924C31B" w:rsidRDefault="2924C31B" w:rsidP="1EAF294D">
            <w:pPr>
              <w:pStyle w:val="ListParagraph"/>
              <w:ind w:left="0"/>
              <w:rPr>
                <w:sz w:val="20"/>
                <w:szCs w:val="20"/>
              </w:rPr>
            </w:pPr>
            <w:r w:rsidRPr="1EAF294D">
              <w:rPr>
                <w:sz w:val="20"/>
                <w:szCs w:val="20"/>
              </w:rPr>
              <w:t xml:space="preserve">Combine or omit #____  </w:t>
            </w:r>
          </w:p>
          <w:p w14:paraId="14F3E15D" w14:textId="06E1D686" w:rsidR="2924C31B" w:rsidRDefault="2924C31B" w:rsidP="1EAF294D">
            <w:pPr>
              <w:pStyle w:val="ListParagraph"/>
              <w:ind w:left="0"/>
              <w:rPr>
                <w:sz w:val="20"/>
                <w:szCs w:val="20"/>
              </w:rPr>
            </w:pPr>
            <w:r w:rsidRPr="1EAF294D">
              <w:rPr>
                <w:sz w:val="20"/>
                <w:szCs w:val="20"/>
              </w:rPr>
              <w:t>lessons</w:t>
            </w:r>
          </w:p>
          <w:p w14:paraId="5E9FA118" w14:textId="02DA0536" w:rsidR="1EAF294D" w:rsidRDefault="1EAF294D" w:rsidP="1EAF294D">
            <w:pPr>
              <w:pStyle w:val="ListParagraph"/>
              <w:rPr>
                <w:sz w:val="20"/>
                <w:szCs w:val="20"/>
              </w:rPr>
            </w:pPr>
          </w:p>
        </w:tc>
        <w:tc>
          <w:tcPr>
            <w:tcW w:w="1530" w:type="dxa"/>
          </w:tcPr>
          <w:p w14:paraId="03E1D3BA" w14:textId="257F7D85" w:rsidR="2924C31B" w:rsidRDefault="2924C31B" w:rsidP="1EAF294D">
            <w:pPr>
              <w:pStyle w:val="ListParagraph"/>
              <w:ind w:left="0"/>
              <w:rPr>
                <w:sz w:val="20"/>
                <w:szCs w:val="20"/>
              </w:rPr>
            </w:pPr>
            <w:r w:rsidRPr="1EAF294D">
              <w:rPr>
                <w:sz w:val="20"/>
                <w:szCs w:val="20"/>
              </w:rPr>
              <w:t xml:space="preserve">Combine or omit #____  </w:t>
            </w:r>
          </w:p>
          <w:p w14:paraId="4D894600" w14:textId="06E1D686" w:rsidR="2924C31B" w:rsidRDefault="2924C31B" w:rsidP="1EAF294D">
            <w:pPr>
              <w:pStyle w:val="ListParagraph"/>
              <w:ind w:left="0"/>
              <w:rPr>
                <w:sz w:val="20"/>
                <w:szCs w:val="20"/>
              </w:rPr>
            </w:pPr>
            <w:r w:rsidRPr="1EAF294D">
              <w:rPr>
                <w:sz w:val="20"/>
                <w:szCs w:val="20"/>
              </w:rPr>
              <w:t>lessons</w:t>
            </w:r>
          </w:p>
          <w:p w14:paraId="13B46843" w14:textId="5A2F54FC" w:rsidR="1EAF294D" w:rsidRDefault="1EAF294D" w:rsidP="1EAF294D">
            <w:pPr>
              <w:pStyle w:val="ListParagraph"/>
              <w:rPr>
                <w:sz w:val="20"/>
                <w:szCs w:val="20"/>
              </w:rPr>
            </w:pPr>
          </w:p>
        </w:tc>
        <w:tc>
          <w:tcPr>
            <w:tcW w:w="1530" w:type="dxa"/>
          </w:tcPr>
          <w:p w14:paraId="0D23238B" w14:textId="257F7D85" w:rsidR="2924C31B" w:rsidRDefault="2924C31B" w:rsidP="1EAF294D">
            <w:pPr>
              <w:pStyle w:val="ListParagraph"/>
              <w:ind w:left="0"/>
              <w:rPr>
                <w:sz w:val="20"/>
                <w:szCs w:val="20"/>
              </w:rPr>
            </w:pPr>
            <w:r w:rsidRPr="1EAF294D">
              <w:rPr>
                <w:sz w:val="20"/>
                <w:szCs w:val="20"/>
              </w:rPr>
              <w:t xml:space="preserve">Combine or omit #____  </w:t>
            </w:r>
          </w:p>
          <w:p w14:paraId="1969B775" w14:textId="06E1D686" w:rsidR="2924C31B" w:rsidRDefault="2924C31B" w:rsidP="1EAF294D">
            <w:pPr>
              <w:pStyle w:val="ListParagraph"/>
              <w:ind w:left="0"/>
              <w:rPr>
                <w:sz w:val="20"/>
                <w:szCs w:val="20"/>
              </w:rPr>
            </w:pPr>
            <w:r w:rsidRPr="1EAF294D">
              <w:rPr>
                <w:sz w:val="20"/>
                <w:szCs w:val="20"/>
              </w:rPr>
              <w:t>lessons</w:t>
            </w:r>
          </w:p>
          <w:p w14:paraId="75B95CD3" w14:textId="48FBD584" w:rsidR="1EAF294D" w:rsidRDefault="1EAF294D" w:rsidP="1EAF294D">
            <w:pPr>
              <w:pStyle w:val="ListParagraph"/>
              <w:rPr>
                <w:sz w:val="20"/>
                <w:szCs w:val="20"/>
              </w:rPr>
            </w:pPr>
          </w:p>
        </w:tc>
      </w:tr>
      <w:tr w:rsidR="1EAF294D" w14:paraId="7593DCCF" w14:textId="77777777" w:rsidTr="1EAF294D">
        <w:trPr>
          <w:trHeight w:val="300"/>
        </w:trPr>
        <w:tc>
          <w:tcPr>
            <w:tcW w:w="1530" w:type="dxa"/>
          </w:tcPr>
          <w:p w14:paraId="1B449CF1" w14:textId="4E5B30BA" w:rsidR="2924C31B" w:rsidRDefault="2924C31B" w:rsidP="1EAF294D">
            <w:pPr>
              <w:pStyle w:val="ListParagraph"/>
              <w:ind w:left="0"/>
            </w:pPr>
            <w:r w:rsidRPr="1EAF294D">
              <w:t>List lessons to be omitted or combined:</w:t>
            </w:r>
          </w:p>
          <w:p w14:paraId="45363D92" w14:textId="1DF8166D" w:rsidR="1EAF294D" w:rsidRDefault="1EAF294D" w:rsidP="1EAF294D">
            <w:pPr>
              <w:pStyle w:val="ListParagraph"/>
              <w:ind w:left="0"/>
            </w:pPr>
          </w:p>
          <w:p w14:paraId="69296D58" w14:textId="3B55ADB1" w:rsidR="1EAF294D" w:rsidRDefault="1EAF294D" w:rsidP="1EAF294D">
            <w:pPr>
              <w:pStyle w:val="ListParagraph"/>
              <w:ind w:left="0"/>
            </w:pPr>
          </w:p>
          <w:p w14:paraId="2B10870E" w14:textId="472FF1CD" w:rsidR="1EAF294D" w:rsidRDefault="1EAF294D" w:rsidP="1EAF294D">
            <w:pPr>
              <w:pStyle w:val="ListParagraph"/>
              <w:rPr>
                <w:sz w:val="20"/>
                <w:szCs w:val="20"/>
              </w:rPr>
            </w:pPr>
          </w:p>
        </w:tc>
        <w:tc>
          <w:tcPr>
            <w:tcW w:w="1530" w:type="dxa"/>
          </w:tcPr>
          <w:p w14:paraId="61A8A0AD" w14:textId="4E5B30BA" w:rsidR="2924C31B" w:rsidRDefault="2924C31B" w:rsidP="1EAF294D">
            <w:pPr>
              <w:pStyle w:val="ListParagraph"/>
              <w:ind w:left="0"/>
            </w:pPr>
            <w:r w:rsidRPr="1EAF294D">
              <w:t>List lessons to be omitted or combined:</w:t>
            </w:r>
          </w:p>
          <w:p w14:paraId="285A3620" w14:textId="4319D630" w:rsidR="1EAF294D" w:rsidRDefault="1EAF294D" w:rsidP="1EAF294D">
            <w:pPr>
              <w:pStyle w:val="ListParagraph"/>
              <w:rPr>
                <w:sz w:val="20"/>
                <w:szCs w:val="20"/>
              </w:rPr>
            </w:pPr>
          </w:p>
        </w:tc>
        <w:tc>
          <w:tcPr>
            <w:tcW w:w="1530" w:type="dxa"/>
          </w:tcPr>
          <w:p w14:paraId="31BF684C" w14:textId="4E5B30BA" w:rsidR="2924C31B" w:rsidRDefault="2924C31B" w:rsidP="1EAF294D">
            <w:pPr>
              <w:pStyle w:val="ListParagraph"/>
              <w:ind w:left="0"/>
            </w:pPr>
            <w:r w:rsidRPr="1EAF294D">
              <w:t>List lessons to be omitted or combined:</w:t>
            </w:r>
          </w:p>
          <w:p w14:paraId="09F09793" w14:textId="38326CEE" w:rsidR="1EAF294D" w:rsidRDefault="1EAF294D" w:rsidP="1EAF294D">
            <w:pPr>
              <w:pStyle w:val="ListParagraph"/>
              <w:rPr>
                <w:sz w:val="20"/>
                <w:szCs w:val="20"/>
              </w:rPr>
            </w:pPr>
          </w:p>
        </w:tc>
        <w:tc>
          <w:tcPr>
            <w:tcW w:w="1530" w:type="dxa"/>
          </w:tcPr>
          <w:p w14:paraId="1C1EF258" w14:textId="4E5B30BA" w:rsidR="2924C31B" w:rsidRDefault="2924C31B" w:rsidP="1EAF294D">
            <w:pPr>
              <w:pStyle w:val="ListParagraph"/>
              <w:ind w:left="0"/>
            </w:pPr>
            <w:r w:rsidRPr="1EAF294D">
              <w:t>List lessons to be omitted or combined:</w:t>
            </w:r>
          </w:p>
          <w:p w14:paraId="2AB72EE9" w14:textId="66CF0C66" w:rsidR="1EAF294D" w:rsidRDefault="1EAF294D" w:rsidP="1EAF294D">
            <w:pPr>
              <w:pStyle w:val="ListParagraph"/>
              <w:rPr>
                <w:sz w:val="20"/>
                <w:szCs w:val="20"/>
              </w:rPr>
            </w:pPr>
          </w:p>
        </w:tc>
        <w:tc>
          <w:tcPr>
            <w:tcW w:w="1530" w:type="dxa"/>
          </w:tcPr>
          <w:p w14:paraId="2F65DD1C" w14:textId="4E5B30BA" w:rsidR="2924C31B" w:rsidRDefault="2924C31B" w:rsidP="1EAF294D">
            <w:pPr>
              <w:pStyle w:val="ListParagraph"/>
              <w:ind w:left="0"/>
            </w:pPr>
            <w:r w:rsidRPr="1EAF294D">
              <w:t>List lessons to be omitted or combined:</w:t>
            </w:r>
          </w:p>
          <w:p w14:paraId="52E99073" w14:textId="7BB4E2A4" w:rsidR="1EAF294D" w:rsidRDefault="1EAF294D" w:rsidP="1EAF294D">
            <w:pPr>
              <w:pStyle w:val="ListParagraph"/>
              <w:rPr>
                <w:sz w:val="20"/>
                <w:szCs w:val="20"/>
              </w:rPr>
            </w:pPr>
          </w:p>
        </w:tc>
        <w:tc>
          <w:tcPr>
            <w:tcW w:w="1530" w:type="dxa"/>
          </w:tcPr>
          <w:p w14:paraId="39F04D69" w14:textId="4E5B30BA" w:rsidR="2924C31B" w:rsidRDefault="2924C31B" w:rsidP="1EAF294D">
            <w:pPr>
              <w:pStyle w:val="ListParagraph"/>
              <w:ind w:left="0"/>
            </w:pPr>
            <w:r w:rsidRPr="1EAF294D">
              <w:t>List lessons to be omitted or combined:</w:t>
            </w:r>
          </w:p>
          <w:p w14:paraId="292FC021" w14:textId="10B711BF" w:rsidR="1EAF294D" w:rsidRDefault="1EAF294D" w:rsidP="1EAF294D">
            <w:pPr>
              <w:pStyle w:val="ListParagraph"/>
              <w:rPr>
                <w:sz w:val="20"/>
                <w:szCs w:val="20"/>
              </w:rPr>
            </w:pPr>
          </w:p>
        </w:tc>
        <w:tc>
          <w:tcPr>
            <w:tcW w:w="1530" w:type="dxa"/>
          </w:tcPr>
          <w:p w14:paraId="5959722B" w14:textId="4E5B30BA" w:rsidR="2924C31B" w:rsidRDefault="2924C31B" w:rsidP="1EAF294D">
            <w:pPr>
              <w:pStyle w:val="ListParagraph"/>
              <w:ind w:left="0"/>
            </w:pPr>
            <w:r w:rsidRPr="1EAF294D">
              <w:t>List lessons to be omitted or combined:</w:t>
            </w:r>
          </w:p>
          <w:p w14:paraId="1F19AB97" w14:textId="763D2599" w:rsidR="1EAF294D" w:rsidRDefault="1EAF294D" w:rsidP="1EAF294D">
            <w:pPr>
              <w:pStyle w:val="ListParagraph"/>
              <w:rPr>
                <w:sz w:val="20"/>
                <w:szCs w:val="20"/>
              </w:rPr>
            </w:pPr>
          </w:p>
        </w:tc>
        <w:tc>
          <w:tcPr>
            <w:tcW w:w="1530" w:type="dxa"/>
          </w:tcPr>
          <w:p w14:paraId="04330AFF" w14:textId="4E5B30BA" w:rsidR="2924C31B" w:rsidRDefault="2924C31B" w:rsidP="1EAF294D">
            <w:pPr>
              <w:pStyle w:val="ListParagraph"/>
              <w:ind w:left="0"/>
            </w:pPr>
            <w:r w:rsidRPr="1EAF294D">
              <w:t>List lessons to be omitted or combined:</w:t>
            </w:r>
          </w:p>
          <w:p w14:paraId="09C438BA" w14:textId="15F7206D" w:rsidR="1EAF294D" w:rsidRDefault="1EAF294D" w:rsidP="1EAF294D">
            <w:pPr>
              <w:pStyle w:val="ListParagraph"/>
              <w:rPr>
                <w:sz w:val="20"/>
                <w:szCs w:val="20"/>
              </w:rPr>
            </w:pPr>
          </w:p>
        </w:tc>
      </w:tr>
      <w:tr w:rsidR="1EAF294D" w14:paraId="2400F8BC" w14:textId="77777777" w:rsidTr="007C5B16">
        <w:trPr>
          <w:trHeight w:val="620"/>
        </w:trPr>
        <w:tc>
          <w:tcPr>
            <w:tcW w:w="1530" w:type="dxa"/>
          </w:tcPr>
          <w:p w14:paraId="72930DF0" w14:textId="63186BE5" w:rsidR="2924C31B" w:rsidRDefault="2924C31B" w:rsidP="1EAF294D">
            <w:pPr>
              <w:pStyle w:val="ListParagraph"/>
              <w:ind w:left="0"/>
            </w:pPr>
            <w:r w:rsidRPr="1EAF294D">
              <w:t>Reasoning behind combining or omitting lessons:</w:t>
            </w:r>
          </w:p>
          <w:p w14:paraId="329D55E0" w14:textId="597EE567" w:rsidR="1EAF294D" w:rsidRDefault="1EAF294D" w:rsidP="1EAF294D">
            <w:pPr>
              <w:pStyle w:val="ListParagraph"/>
            </w:pPr>
          </w:p>
          <w:p w14:paraId="0F4F2EAE" w14:textId="13420754" w:rsidR="1EAF294D" w:rsidRDefault="1EAF294D" w:rsidP="1EAF294D">
            <w:pPr>
              <w:pStyle w:val="ListParagraph"/>
            </w:pPr>
          </w:p>
          <w:p w14:paraId="01733CA8" w14:textId="6D422864" w:rsidR="1EAF294D" w:rsidRDefault="1EAF294D" w:rsidP="1EAF294D">
            <w:pPr>
              <w:pStyle w:val="ListParagraph"/>
            </w:pPr>
          </w:p>
          <w:p w14:paraId="2CB42AA0" w14:textId="2173A9CD" w:rsidR="1EAF294D" w:rsidRDefault="1EAF294D" w:rsidP="1EAF294D">
            <w:pPr>
              <w:pStyle w:val="ListParagraph"/>
            </w:pPr>
          </w:p>
          <w:p w14:paraId="73DFDE77" w14:textId="0C3E786F" w:rsidR="1EAF294D" w:rsidRDefault="1EAF294D" w:rsidP="1EAF294D">
            <w:pPr>
              <w:pStyle w:val="ListParagraph"/>
            </w:pPr>
          </w:p>
          <w:p w14:paraId="7B79CA15" w14:textId="56774741" w:rsidR="1EAF294D" w:rsidRDefault="1EAF294D" w:rsidP="1EAF294D">
            <w:pPr>
              <w:pStyle w:val="ListParagraph"/>
            </w:pPr>
          </w:p>
          <w:p w14:paraId="3DE52380" w14:textId="77777777" w:rsidR="000E6B39" w:rsidRDefault="000E6B39" w:rsidP="007C5B16"/>
          <w:p w14:paraId="4A2B6B7B" w14:textId="196F30B0" w:rsidR="1EAF294D" w:rsidRDefault="1EAF294D" w:rsidP="1EAF294D">
            <w:pPr>
              <w:pStyle w:val="ListParagraph"/>
            </w:pPr>
          </w:p>
          <w:p w14:paraId="7A5191B6" w14:textId="3E0EEA31" w:rsidR="1EAF294D" w:rsidRDefault="1EAF294D" w:rsidP="1EAF294D">
            <w:pPr>
              <w:pStyle w:val="ListParagraph"/>
            </w:pPr>
          </w:p>
          <w:p w14:paraId="76E8DEB4" w14:textId="0D335422" w:rsidR="1EAF294D" w:rsidRDefault="1EAF294D" w:rsidP="1EAF294D">
            <w:pPr>
              <w:pStyle w:val="ListParagraph"/>
            </w:pPr>
          </w:p>
        </w:tc>
        <w:tc>
          <w:tcPr>
            <w:tcW w:w="1530" w:type="dxa"/>
          </w:tcPr>
          <w:p w14:paraId="35053C21" w14:textId="63186BE5" w:rsidR="2924C31B" w:rsidRDefault="2924C31B" w:rsidP="1EAF294D">
            <w:pPr>
              <w:pStyle w:val="ListParagraph"/>
              <w:ind w:left="0"/>
            </w:pPr>
            <w:r w:rsidRPr="1EAF294D">
              <w:t>Reasoning behind combining or omitting lessons:</w:t>
            </w:r>
          </w:p>
          <w:p w14:paraId="57379231" w14:textId="2D96C5BF" w:rsidR="1EAF294D" w:rsidRDefault="1EAF294D" w:rsidP="1EAF294D">
            <w:pPr>
              <w:pStyle w:val="ListParagraph"/>
            </w:pPr>
          </w:p>
        </w:tc>
        <w:tc>
          <w:tcPr>
            <w:tcW w:w="1530" w:type="dxa"/>
          </w:tcPr>
          <w:p w14:paraId="7994E807" w14:textId="5661CFD7" w:rsidR="1EAF294D" w:rsidRDefault="2924C31B" w:rsidP="007C5B16">
            <w:pPr>
              <w:pStyle w:val="ListParagraph"/>
              <w:ind w:left="0"/>
            </w:pPr>
            <w:r w:rsidRPr="1EAF294D">
              <w:t>Reasoning behind combining or omitting lessons:</w:t>
            </w:r>
          </w:p>
        </w:tc>
        <w:tc>
          <w:tcPr>
            <w:tcW w:w="1530" w:type="dxa"/>
          </w:tcPr>
          <w:p w14:paraId="18784C89" w14:textId="63186BE5" w:rsidR="2924C31B" w:rsidRDefault="2924C31B" w:rsidP="1EAF294D">
            <w:pPr>
              <w:pStyle w:val="ListParagraph"/>
              <w:ind w:left="0"/>
            </w:pPr>
            <w:r w:rsidRPr="1EAF294D">
              <w:t>Reasoning behind combining or omitting lessons:</w:t>
            </w:r>
          </w:p>
          <w:p w14:paraId="275FE2B4" w14:textId="29EED6F2" w:rsidR="1EAF294D" w:rsidRDefault="1EAF294D" w:rsidP="1EAF294D">
            <w:pPr>
              <w:pStyle w:val="ListParagraph"/>
            </w:pPr>
          </w:p>
        </w:tc>
        <w:tc>
          <w:tcPr>
            <w:tcW w:w="1530" w:type="dxa"/>
          </w:tcPr>
          <w:p w14:paraId="16FB9599" w14:textId="63186BE5" w:rsidR="2924C31B" w:rsidRDefault="2924C31B" w:rsidP="1EAF294D">
            <w:pPr>
              <w:pStyle w:val="ListParagraph"/>
              <w:ind w:left="0"/>
            </w:pPr>
            <w:r w:rsidRPr="1EAF294D">
              <w:t>Reasoning behind combining or omitting lessons:</w:t>
            </w:r>
          </w:p>
          <w:p w14:paraId="3CAC70A8" w14:textId="58CF855F" w:rsidR="1EAF294D" w:rsidRDefault="1EAF294D" w:rsidP="1EAF294D">
            <w:pPr>
              <w:pStyle w:val="ListParagraph"/>
            </w:pPr>
          </w:p>
        </w:tc>
        <w:tc>
          <w:tcPr>
            <w:tcW w:w="1530" w:type="dxa"/>
          </w:tcPr>
          <w:p w14:paraId="59B695B6" w14:textId="63186BE5" w:rsidR="2924C31B" w:rsidRDefault="2924C31B" w:rsidP="1EAF294D">
            <w:pPr>
              <w:pStyle w:val="ListParagraph"/>
              <w:ind w:left="0"/>
            </w:pPr>
            <w:r w:rsidRPr="1EAF294D">
              <w:t>Reasoning behind combining or omitting lessons:</w:t>
            </w:r>
          </w:p>
          <w:p w14:paraId="36FF21CE" w14:textId="720A593D" w:rsidR="1EAF294D" w:rsidRDefault="1EAF294D" w:rsidP="1EAF294D">
            <w:pPr>
              <w:pStyle w:val="ListParagraph"/>
            </w:pPr>
          </w:p>
        </w:tc>
        <w:tc>
          <w:tcPr>
            <w:tcW w:w="1530" w:type="dxa"/>
          </w:tcPr>
          <w:p w14:paraId="6A1612AE" w14:textId="63186BE5" w:rsidR="2924C31B" w:rsidRDefault="2924C31B" w:rsidP="1EAF294D">
            <w:pPr>
              <w:pStyle w:val="ListParagraph"/>
              <w:ind w:left="0"/>
            </w:pPr>
            <w:r w:rsidRPr="1EAF294D">
              <w:t>Reasoning behind combining or omitting lessons:</w:t>
            </w:r>
          </w:p>
          <w:p w14:paraId="30754F31" w14:textId="1A540B52" w:rsidR="1EAF294D" w:rsidRDefault="1EAF294D" w:rsidP="1EAF294D">
            <w:pPr>
              <w:pStyle w:val="ListParagraph"/>
            </w:pPr>
          </w:p>
        </w:tc>
        <w:tc>
          <w:tcPr>
            <w:tcW w:w="1530" w:type="dxa"/>
          </w:tcPr>
          <w:p w14:paraId="1C3B89A4" w14:textId="63186BE5" w:rsidR="2924C31B" w:rsidRDefault="2924C31B" w:rsidP="1EAF294D">
            <w:pPr>
              <w:pStyle w:val="ListParagraph"/>
              <w:ind w:left="0"/>
            </w:pPr>
            <w:r w:rsidRPr="1EAF294D">
              <w:t>Reasoning behind combining or omitting lessons:</w:t>
            </w:r>
          </w:p>
          <w:p w14:paraId="6BE992FA" w14:textId="76DF293E" w:rsidR="1EAF294D" w:rsidRDefault="1EAF294D" w:rsidP="1EAF294D">
            <w:pPr>
              <w:pStyle w:val="ListParagraph"/>
              <w:ind w:left="0"/>
            </w:pPr>
          </w:p>
          <w:p w14:paraId="76A805E2" w14:textId="27900F49" w:rsidR="1EAF294D" w:rsidRDefault="1EAF294D" w:rsidP="1EAF294D">
            <w:pPr>
              <w:pStyle w:val="ListParagraph"/>
              <w:ind w:left="0"/>
            </w:pPr>
          </w:p>
          <w:p w14:paraId="5B5FD660" w14:textId="202693E7" w:rsidR="1EAF294D" w:rsidRDefault="1EAF294D" w:rsidP="1EAF294D">
            <w:pPr>
              <w:pStyle w:val="ListParagraph"/>
              <w:ind w:left="0"/>
            </w:pPr>
          </w:p>
          <w:p w14:paraId="72782715" w14:textId="77BC4D2D" w:rsidR="1EAF294D" w:rsidRDefault="1EAF294D" w:rsidP="1EAF294D">
            <w:pPr>
              <w:pStyle w:val="ListParagraph"/>
              <w:ind w:left="0"/>
            </w:pPr>
          </w:p>
          <w:p w14:paraId="17EB9E44" w14:textId="2D64FE52" w:rsidR="1EAF294D" w:rsidRDefault="1EAF294D" w:rsidP="1EAF294D">
            <w:pPr>
              <w:pStyle w:val="ListParagraph"/>
              <w:ind w:left="0"/>
            </w:pPr>
          </w:p>
          <w:p w14:paraId="354BCD64" w14:textId="17F26405" w:rsidR="1EAF294D" w:rsidRDefault="1EAF294D" w:rsidP="1EAF294D">
            <w:pPr>
              <w:pStyle w:val="ListParagraph"/>
            </w:pPr>
          </w:p>
        </w:tc>
      </w:tr>
    </w:tbl>
    <w:p w14:paraId="2E809251" w14:textId="4F75C28D" w:rsidR="283652FE" w:rsidRDefault="283652FE" w:rsidP="283652FE">
      <w:pPr>
        <w:pStyle w:val="ListParagraph"/>
        <w:rPr>
          <w:sz w:val="28"/>
          <w:szCs w:val="28"/>
        </w:rPr>
      </w:pPr>
    </w:p>
    <w:p w14:paraId="7AF5177A" w14:textId="3E0E4F38" w:rsidR="00147FEB" w:rsidRPr="00147FEB" w:rsidRDefault="00147FEB" w:rsidP="00147FEB">
      <w:pPr>
        <w:rPr>
          <w:sz w:val="28"/>
          <w:szCs w:val="28"/>
        </w:rPr>
      </w:pPr>
    </w:p>
    <w:p w14:paraId="45816E5C" w14:textId="54A2F096" w:rsidR="00147FEB" w:rsidRDefault="00531DF8" w:rsidP="00147FEB">
      <w:pPr>
        <w:jc w:val="center"/>
        <w:rPr>
          <w:rFonts w:ascii="Calibri" w:eastAsia="Calibri" w:hAnsi="Calibri" w:cs="Calibri"/>
          <w:b/>
          <w:bCs/>
          <w:color w:val="000000" w:themeColor="text1"/>
          <w:sz w:val="40"/>
          <w:szCs w:val="40"/>
        </w:rPr>
      </w:pPr>
      <w:bookmarkStart w:id="3" w:name="_Hlk134622837"/>
      <w:r>
        <w:rPr>
          <w:b/>
          <w:bCs/>
          <w:sz w:val="40"/>
          <w:szCs w:val="40"/>
        </w:rPr>
        <w:lastRenderedPageBreak/>
        <w:t xml:space="preserve">Pacing Guidance for Unique </w:t>
      </w:r>
      <w:bookmarkStart w:id="4" w:name="Module"/>
      <w:r>
        <w:rPr>
          <w:b/>
          <w:bCs/>
          <w:sz w:val="40"/>
          <w:szCs w:val="40"/>
        </w:rPr>
        <w:t>Schedules</w:t>
      </w:r>
      <w:r w:rsidRPr="1EAF294D">
        <w:rPr>
          <w:rFonts w:ascii="Calibri" w:eastAsia="Calibri" w:hAnsi="Calibri" w:cs="Calibri"/>
          <w:b/>
          <w:bCs/>
          <w:color w:val="000000" w:themeColor="text1"/>
          <w:sz w:val="40"/>
          <w:szCs w:val="40"/>
        </w:rPr>
        <w:t xml:space="preserve"> </w:t>
      </w:r>
      <w:bookmarkEnd w:id="4"/>
      <w:r w:rsidR="002D23C2">
        <w:rPr>
          <w:rFonts w:ascii="Calibri" w:eastAsia="Calibri" w:hAnsi="Calibri" w:cs="Calibri"/>
          <w:b/>
          <w:bCs/>
          <w:color w:val="000000" w:themeColor="text1"/>
          <w:sz w:val="40"/>
          <w:szCs w:val="40"/>
        </w:rPr>
        <w:t xml:space="preserve">Module-Level </w:t>
      </w:r>
      <w:r w:rsidR="00147FEB" w:rsidRPr="1EAF294D">
        <w:rPr>
          <w:rFonts w:ascii="Calibri" w:eastAsia="Calibri" w:hAnsi="Calibri" w:cs="Calibri"/>
          <w:b/>
          <w:bCs/>
          <w:color w:val="000000" w:themeColor="text1"/>
          <w:sz w:val="40"/>
          <w:szCs w:val="40"/>
        </w:rPr>
        <w:t>Planning Template</w:t>
      </w:r>
    </w:p>
    <w:bookmarkEnd w:id="3"/>
    <w:p w14:paraId="69F8EA29" w14:textId="331F1560" w:rsidR="00366EED" w:rsidRPr="006D35FE" w:rsidRDefault="00DA5C19" w:rsidP="00DA5C19">
      <w:pPr>
        <w:rPr>
          <w:rFonts w:ascii="Calibri" w:eastAsia="Calibri" w:hAnsi="Calibri" w:cs="Calibri"/>
          <w:b/>
          <w:bCs/>
          <w:color w:val="000000" w:themeColor="text1"/>
          <w:sz w:val="28"/>
          <w:szCs w:val="28"/>
        </w:rPr>
      </w:pPr>
      <w:r w:rsidRPr="006D35FE">
        <w:rPr>
          <w:rFonts w:ascii="Calibri" w:eastAsia="Calibri" w:hAnsi="Calibri" w:cs="Calibri"/>
          <w:b/>
          <w:bCs/>
          <w:color w:val="000000" w:themeColor="text1"/>
          <w:sz w:val="28"/>
          <w:szCs w:val="28"/>
        </w:rPr>
        <w:t>Module #</w:t>
      </w:r>
    </w:p>
    <w:tbl>
      <w:tblPr>
        <w:tblStyle w:val="TableGrid"/>
        <w:tblW w:w="12960" w:type="dxa"/>
        <w:tblLook w:val="04A0" w:firstRow="1" w:lastRow="0" w:firstColumn="1" w:lastColumn="0" w:noHBand="0" w:noVBand="1"/>
      </w:tblPr>
      <w:tblGrid>
        <w:gridCol w:w="1140"/>
        <w:gridCol w:w="1080"/>
        <w:gridCol w:w="1261"/>
        <w:gridCol w:w="1734"/>
        <w:gridCol w:w="1305"/>
        <w:gridCol w:w="4206"/>
        <w:gridCol w:w="1485"/>
        <w:gridCol w:w="749"/>
      </w:tblGrid>
      <w:tr w:rsidR="00DA5C19" w14:paraId="5C70E45F" w14:textId="77777777" w:rsidTr="585B76D4">
        <w:trPr>
          <w:trHeight w:val="300"/>
        </w:trPr>
        <w:tc>
          <w:tcPr>
            <w:tcW w:w="1140" w:type="dxa"/>
          </w:tcPr>
          <w:p w14:paraId="1D9E4B65" w14:textId="62B222BA" w:rsidR="00DA5C19" w:rsidRPr="00DA5C19" w:rsidRDefault="00DA5C19" w:rsidP="00DA5C19">
            <w:pPr>
              <w:jc w:val="center"/>
              <w:rPr>
                <w:rFonts w:ascii="Calibri" w:eastAsia="Calibri" w:hAnsi="Calibri" w:cs="Calibri"/>
                <w:color w:val="000000" w:themeColor="text1"/>
                <w:sz w:val="20"/>
                <w:szCs w:val="20"/>
              </w:rPr>
            </w:pPr>
            <w:r w:rsidRPr="00DA5C19">
              <w:rPr>
                <w:rFonts w:ascii="Calibri" w:eastAsia="Calibri" w:hAnsi="Calibri" w:cs="Calibri"/>
                <w:color w:val="000000" w:themeColor="text1"/>
                <w:sz w:val="20"/>
                <w:szCs w:val="20"/>
              </w:rPr>
              <w:t>Lesson Number(s)</w:t>
            </w:r>
          </w:p>
        </w:tc>
        <w:tc>
          <w:tcPr>
            <w:tcW w:w="1080" w:type="dxa"/>
          </w:tcPr>
          <w:p w14:paraId="5CBF12C5" w14:textId="29DE3C10" w:rsidR="00DA5C19" w:rsidRPr="00DA5C19" w:rsidRDefault="00DA5C19" w:rsidP="00DA5C19">
            <w:pPr>
              <w:jc w:val="center"/>
              <w:rPr>
                <w:rFonts w:ascii="Calibri" w:eastAsia="Calibri" w:hAnsi="Calibri" w:cs="Calibri"/>
                <w:color w:val="000000" w:themeColor="text1"/>
                <w:sz w:val="20"/>
                <w:szCs w:val="20"/>
              </w:rPr>
            </w:pPr>
            <w:r w:rsidRPr="00DA5C19">
              <w:rPr>
                <w:rFonts w:ascii="Calibri" w:eastAsia="Calibri" w:hAnsi="Calibri" w:cs="Calibri"/>
                <w:color w:val="000000" w:themeColor="text1"/>
                <w:sz w:val="20"/>
                <w:szCs w:val="20"/>
              </w:rPr>
              <w:t xml:space="preserve">Omitted or </w:t>
            </w:r>
            <w:proofErr w:type="gramStart"/>
            <w:r w:rsidRPr="00DA5C19">
              <w:rPr>
                <w:rFonts w:ascii="Calibri" w:eastAsia="Calibri" w:hAnsi="Calibri" w:cs="Calibri"/>
                <w:color w:val="000000" w:themeColor="text1"/>
                <w:sz w:val="20"/>
                <w:szCs w:val="20"/>
              </w:rPr>
              <w:t>Combined</w:t>
            </w:r>
            <w:proofErr w:type="gramEnd"/>
          </w:p>
        </w:tc>
        <w:tc>
          <w:tcPr>
            <w:tcW w:w="1261" w:type="dxa"/>
          </w:tcPr>
          <w:p w14:paraId="293FE86F" w14:textId="4DB2F95E" w:rsidR="00DA5C19" w:rsidRPr="00DA5C19" w:rsidRDefault="00DA5C19" w:rsidP="00DA5C19">
            <w:pPr>
              <w:jc w:val="center"/>
              <w:rPr>
                <w:rFonts w:ascii="Calibri" w:eastAsia="Calibri" w:hAnsi="Calibri" w:cs="Calibri"/>
                <w:color w:val="000000" w:themeColor="text1"/>
                <w:sz w:val="20"/>
                <w:szCs w:val="20"/>
              </w:rPr>
            </w:pPr>
            <w:r w:rsidRPr="00DA5C19">
              <w:rPr>
                <w:rFonts w:ascii="Calibri" w:eastAsia="Calibri" w:hAnsi="Calibri" w:cs="Calibri"/>
                <w:color w:val="000000" w:themeColor="text1"/>
                <w:sz w:val="20"/>
                <w:szCs w:val="20"/>
              </w:rPr>
              <w:t>Rationale</w:t>
            </w:r>
          </w:p>
        </w:tc>
        <w:tc>
          <w:tcPr>
            <w:tcW w:w="1734" w:type="dxa"/>
          </w:tcPr>
          <w:p w14:paraId="4178578F" w14:textId="2956686E" w:rsidR="00DA5C19" w:rsidRPr="00DA5C19" w:rsidRDefault="217B1D92" w:rsidP="585B76D4">
            <w:pPr>
              <w:jc w:val="center"/>
              <w:rPr>
                <w:rFonts w:ascii="Calibri" w:eastAsia="Calibri" w:hAnsi="Calibri" w:cs="Calibri"/>
                <w:color w:val="000000" w:themeColor="text1"/>
                <w:sz w:val="20"/>
                <w:szCs w:val="20"/>
              </w:rPr>
            </w:pPr>
            <w:r w:rsidRPr="585B76D4">
              <w:rPr>
                <w:rFonts w:ascii="Calibri" w:eastAsia="Calibri" w:hAnsi="Calibri" w:cs="Calibri"/>
                <w:color w:val="000000" w:themeColor="text1"/>
                <w:sz w:val="20"/>
                <w:szCs w:val="20"/>
              </w:rPr>
              <w:t>Fluencies Selected</w:t>
            </w:r>
          </w:p>
          <w:p w14:paraId="1AAD77B2" w14:textId="3BC2C7B6" w:rsidR="00DA5C19" w:rsidRPr="00DA5C19" w:rsidRDefault="00DA5C19" w:rsidP="585B76D4">
            <w:pPr>
              <w:jc w:val="center"/>
              <w:rPr>
                <w:rFonts w:ascii="Calibri" w:eastAsia="Calibri" w:hAnsi="Calibri" w:cs="Calibri"/>
                <w:color w:val="000000" w:themeColor="text1"/>
                <w:sz w:val="20"/>
                <w:szCs w:val="20"/>
              </w:rPr>
            </w:pPr>
          </w:p>
          <w:p w14:paraId="13C4AE23" w14:textId="080E39CC" w:rsidR="00DA5C19" w:rsidRPr="00DA5C19" w:rsidRDefault="00DA5C19" w:rsidP="585B76D4">
            <w:pPr>
              <w:jc w:val="center"/>
              <w:rPr>
                <w:rFonts w:ascii="Calibri" w:eastAsia="Calibri" w:hAnsi="Calibri" w:cs="Calibri"/>
                <w:color w:val="000000" w:themeColor="text1"/>
                <w:sz w:val="20"/>
                <w:szCs w:val="20"/>
              </w:rPr>
            </w:pPr>
          </w:p>
        </w:tc>
        <w:tc>
          <w:tcPr>
            <w:tcW w:w="1305" w:type="dxa"/>
          </w:tcPr>
          <w:p w14:paraId="7B5936F3" w14:textId="45D58B2A" w:rsidR="00DA5C19" w:rsidRPr="00DA5C19" w:rsidRDefault="00DA5C19" w:rsidP="00DA5C19">
            <w:pPr>
              <w:jc w:val="center"/>
              <w:rPr>
                <w:rFonts w:ascii="Calibri" w:eastAsia="Calibri" w:hAnsi="Calibri" w:cs="Calibri"/>
                <w:color w:val="000000" w:themeColor="text1"/>
                <w:sz w:val="20"/>
                <w:szCs w:val="20"/>
              </w:rPr>
            </w:pPr>
            <w:r w:rsidRPr="00DA5C19">
              <w:rPr>
                <w:rFonts w:ascii="Calibri" w:eastAsia="Calibri" w:hAnsi="Calibri" w:cs="Calibri"/>
                <w:color w:val="000000" w:themeColor="text1"/>
                <w:sz w:val="20"/>
                <w:szCs w:val="20"/>
              </w:rPr>
              <w:t>Application Problem Selected</w:t>
            </w:r>
          </w:p>
        </w:tc>
        <w:tc>
          <w:tcPr>
            <w:tcW w:w="4206" w:type="dxa"/>
          </w:tcPr>
          <w:p w14:paraId="289DF7FF" w14:textId="4D6C4CEE" w:rsidR="00DA5C19" w:rsidRPr="00DA5C19" w:rsidRDefault="00DA5C19" w:rsidP="00DA5C19">
            <w:pPr>
              <w:jc w:val="center"/>
              <w:rPr>
                <w:rFonts w:ascii="Calibri" w:eastAsia="Calibri" w:hAnsi="Calibri" w:cs="Calibri"/>
                <w:color w:val="000000" w:themeColor="text1"/>
                <w:sz w:val="20"/>
                <w:szCs w:val="20"/>
              </w:rPr>
            </w:pPr>
            <w:r w:rsidRPr="00DA5C19">
              <w:rPr>
                <w:rFonts w:ascii="Calibri" w:eastAsia="Calibri" w:hAnsi="Calibri" w:cs="Calibri"/>
                <w:color w:val="000000" w:themeColor="text1"/>
                <w:sz w:val="20"/>
                <w:szCs w:val="20"/>
              </w:rPr>
              <w:t>Concept Development Adjustments</w:t>
            </w:r>
          </w:p>
        </w:tc>
        <w:tc>
          <w:tcPr>
            <w:tcW w:w="1485" w:type="dxa"/>
          </w:tcPr>
          <w:p w14:paraId="4F3FC4E2" w14:textId="6DD545A8" w:rsidR="00DA5C19" w:rsidRPr="00DA5C19" w:rsidRDefault="00DA5C19" w:rsidP="00DA5C19">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Debrief Adjustments</w:t>
            </w:r>
          </w:p>
        </w:tc>
        <w:tc>
          <w:tcPr>
            <w:tcW w:w="749" w:type="dxa"/>
          </w:tcPr>
          <w:p w14:paraId="473E097E" w14:textId="251ACCA4" w:rsidR="6AFA1046" w:rsidRDefault="6AFA1046" w:rsidP="585B76D4">
            <w:pPr>
              <w:jc w:val="center"/>
              <w:rPr>
                <w:rFonts w:ascii="Calibri" w:eastAsia="Calibri" w:hAnsi="Calibri" w:cs="Calibri"/>
                <w:color w:val="000000" w:themeColor="text1"/>
                <w:sz w:val="20"/>
                <w:szCs w:val="20"/>
              </w:rPr>
            </w:pPr>
            <w:r w:rsidRPr="585B76D4">
              <w:rPr>
                <w:rFonts w:ascii="Calibri" w:eastAsia="Calibri" w:hAnsi="Calibri" w:cs="Calibri"/>
                <w:color w:val="000000" w:themeColor="text1"/>
                <w:sz w:val="20"/>
                <w:szCs w:val="20"/>
              </w:rPr>
              <w:t>Total Time</w:t>
            </w:r>
          </w:p>
        </w:tc>
      </w:tr>
      <w:tr w:rsidR="00DA5C19" w14:paraId="5F8B3F4D" w14:textId="77777777" w:rsidTr="585B76D4">
        <w:trPr>
          <w:trHeight w:val="300"/>
        </w:trPr>
        <w:tc>
          <w:tcPr>
            <w:tcW w:w="1140" w:type="dxa"/>
          </w:tcPr>
          <w:p w14:paraId="71F5FB48" w14:textId="4050BB70" w:rsidR="00DA5C19" w:rsidRDefault="07A35C2D"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2</w:t>
            </w:r>
            <w:r w:rsidR="61D5896A" w:rsidRPr="585B76D4">
              <w:rPr>
                <w:rFonts w:ascii="Calibri" w:eastAsia="Calibri" w:hAnsi="Calibri" w:cs="Calibri"/>
                <w:i/>
                <w:iCs/>
                <w:color w:val="000000" w:themeColor="text1"/>
                <w:sz w:val="20"/>
                <w:szCs w:val="20"/>
              </w:rPr>
              <w:t xml:space="preserve"> &amp; 3</w:t>
            </w:r>
          </w:p>
        </w:tc>
        <w:tc>
          <w:tcPr>
            <w:tcW w:w="1080" w:type="dxa"/>
          </w:tcPr>
          <w:p w14:paraId="04B5F325" w14:textId="60654FB0" w:rsidR="00DA5C19" w:rsidRDefault="61D5896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Combined</w:t>
            </w:r>
          </w:p>
        </w:tc>
        <w:tc>
          <w:tcPr>
            <w:tcW w:w="1261" w:type="dxa"/>
          </w:tcPr>
          <w:p w14:paraId="533D7AD4" w14:textId="047FD25C"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The lessons have similar objective</w:t>
            </w:r>
            <w:r w:rsidR="662B98D4" w:rsidRPr="585B76D4">
              <w:rPr>
                <w:rFonts w:ascii="Calibri" w:eastAsia="Calibri" w:hAnsi="Calibri" w:cs="Calibri"/>
                <w:i/>
                <w:iCs/>
                <w:color w:val="000000" w:themeColor="text1"/>
                <w:sz w:val="20"/>
                <w:szCs w:val="20"/>
              </w:rPr>
              <w:t>s</w:t>
            </w:r>
          </w:p>
        </w:tc>
        <w:tc>
          <w:tcPr>
            <w:tcW w:w="1734" w:type="dxa"/>
          </w:tcPr>
          <w:p w14:paraId="575CFBD8" w14:textId="516803BC"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Lesson 2</w:t>
            </w:r>
            <w:r w:rsidR="368D6A5B" w:rsidRPr="585B76D4">
              <w:rPr>
                <w:rFonts w:ascii="Calibri" w:eastAsia="Calibri" w:hAnsi="Calibri" w:cs="Calibri"/>
                <w:i/>
                <w:iCs/>
                <w:color w:val="000000" w:themeColor="text1"/>
                <w:sz w:val="20"/>
                <w:szCs w:val="20"/>
              </w:rPr>
              <w:t xml:space="preserve">: </w:t>
            </w:r>
            <w:r w:rsidRPr="585B76D4">
              <w:rPr>
                <w:rFonts w:ascii="Calibri" w:eastAsia="Calibri" w:hAnsi="Calibri" w:cs="Calibri"/>
                <w:i/>
                <w:iCs/>
                <w:color w:val="000000" w:themeColor="text1"/>
                <w:sz w:val="20"/>
                <w:szCs w:val="20"/>
              </w:rPr>
              <w:t xml:space="preserve">Skip Counting </w:t>
            </w:r>
          </w:p>
          <w:p w14:paraId="593297DA" w14:textId="58B53B0A"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Lesson 3</w:t>
            </w:r>
            <w:r w:rsidR="069148E5" w:rsidRPr="585B76D4">
              <w:rPr>
                <w:rFonts w:ascii="Calibri" w:eastAsia="Calibri" w:hAnsi="Calibri" w:cs="Calibri"/>
                <w:i/>
                <w:iCs/>
                <w:color w:val="000000" w:themeColor="text1"/>
                <w:sz w:val="20"/>
                <w:szCs w:val="20"/>
              </w:rPr>
              <w:t>:</w:t>
            </w:r>
            <w:r w:rsidRPr="585B76D4">
              <w:rPr>
                <w:rFonts w:ascii="Calibri" w:eastAsia="Calibri" w:hAnsi="Calibri" w:cs="Calibri"/>
                <w:i/>
                <w:iCs/>
                <w:color w:val="000000" w:themeColor="text1"/>
                <w:sz w:val="20"/>
                <w:szCs w:val="20"/>
              </w:rPr>
              <w:t xml:space="preserve"> </w:t>
            </w:r>
            <w:r w:rsidR="080F42F2" w:rsidRPr="585B76D4">
              <w:rPr>
                <w:rFonts w:ascii="Calibri" w:eastAsia="Calibri" w:hAnsi="Calibri" w:cs="Calibri"/>
                <w:i/>
                <w:iCs/>
                <w:color w:val="000000" w:themeColor="text1"/>
                <w:sz w:val="20"/>
                <w:szCs w:val="20"/>
              </w:rPr>
              <w:t>How Many Equal Parts</w:t>
            </w:r>
          </w:p>
          <w:p w14:paraId="1C34F2A0" w14:textId="1718A39E" w:rsidR="00DA5C19" w:rsidRDefault="00DA5C19" w:rsidP="585B76D4">
            <w:pPr>
              <w:jc w:val="center"/>
              <w:rPr>
                <w:rFonts w:ascii="Calibri" w:eastAsia="Calibri" w:hAnsi="Calibri" w:cs="Calibri"/>
                <w:i/>
                <w:iCs/>
                <w:color w:val="000000" w:themeColor="text1"/>
                <w:sz w:val="20"/>
                <w:szCs w:val="20"/>
              </w:rPr>
            </w:pPr>
          </w:p>
          <w:p w14:paraId="789DED2E" w14:textId="05E5B73F" w:rsidR="00DA5C19" w:rsidRDefault="47D1E8B7"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Time: 10 min</w:t>
            </w:r>
          </w:p>
        </w:tc>
        <w:tc>
          <w:tcPr>
            <w:tcW w:w="1305" w:type="dxa"/>
          </w:tcPr>
          <w:p w14:paraId="28AD81FD" w14:textId="77777777" w:rsidR="00ED220C"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Lesson 2</w:t>
            </w:r>
            <w:r w:rsidR="1DA88CE5" w:rsidRPr="585B76D4">
              <w:rPr>
                <w:rFonts w:ascii="Calibri" w:eastAsia="Calibri" w:hAnsi="Calibri" w:cs="Calibri"/>
                <w:i/>
                <w:iCs/>
                <w:color w:val="000000" w:themeColor="text1"/>
                <w:sz w:val="20"/>
                <w:szCs w:val="20"/>
              </w:rPr>
              <w:t xml:space="preserve">: </w:t>
            </w:r>
            <w:r w:rsidR="25810316" w:rsidRPr="585B76D4">
              <w:rPr>
                <w:rFonts w:ascii="Calibri" w:eastAsia="Calibri" w:hAnsi="Calibri" w:cs="Calibri"/>
                <w:i/>
                <w:iCs/>
                <w:color w:val="000000" w:themeColor="text1"/>
                <w:sz w:val="20"/>
                <w:szCs w:val="20"/>
              </w:rPr>
              <w:t>Independent</w:t>
            </w:r>
          </w:p>
          <w:p w14:paraId="06BB5EDF" w14:textId="77777777" w:rsidR="008F09FA" w:rsidRDefault="00ED220C" w:rsidP="585B76D4">
            <w:pPr>
              <w:jc w:val="center"/>
              <w:rPr>
                <w:rFonts w:ascii="Calibri" w:eastAsia="Calibri" w:hAnsi="Calibri" w:cs="Calibri"/>
                <w:i/>
                <w:iCs/>
                <w:color w:val="000000" w:themeColor="text1"/>
                <w:sz w:val="20"/>
                <w:szCs w:val="20"/>
              </w:rPr>
            </w:pPr>
            <w:r>
              <w:rPr>
                <w:rFonts w:ascii="Calibri" w:eastAsia="Calibri" w:hAnsi="Calibri" w:cs="Calibri"/>
                <w:i/>
                <w:iCs/>
                <w:color w:val="000000" w:themeColor="text1"/>
                <w:sz w:val="20"/>
                <w:szCs w:val="20"/>
              </w:rPr>
              <w:t>Practice</w:t>
            </w:r>
          </w:p>
          <w:p w14:paraId="6A687B79" w14:textId="6F3CB367" w:rsidR="00DA5C19" w:rsidRDefault="25810316"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 xml:space="preserve"> </w:t>
            </w:r>
          </w:p>
          <w:p w14:paraId="5DA0F991" w14:textId="6FF0BE38" w:rsidR="00DA5C19" w:rsidRDefault="4B2EA7FE"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 xml:space="preserve">Time: </w:t>
            </w:r>
            <w:r w:rsidR="4EEE15AF" w:rsidRPr="585B76D4">
              <w:rPr>
                <w:rFonts w:ascii="Calibri" w:eastAsia="Calibri" w:hAnsi="Calibri" w:cs="Calibri"/>
                <w:i/>
                <w:iCs/>
                <w:color w:val="000000" w:themeColor="text1"/>
                <w:sz w:val="20"/>
                <w:szCs w:val="20"/>
              </w:rPr>
              <w:t>5</w:t>
            </w:r>
            <w:r w:rsidRPr="585B76D4">
              <w:rPr>
                <w:rFonts w:ascii="Calibri" w:eastAsia="Calibri" w:hAnsi="Calibri" w:cs="Calibri"/>
                <w:i/>
                <w:iCs/>
                <w:color w:val="000000" w:themeColor="text1"/>
                <w:sz w:val="20"/>
                <w:szCs w:val="20"/>
              </w:rPr>
              <w:t xml:space="preserve"> min </w:t>
            </w:r>
          </w:p>
        </w:tc>
        <w:tc>
          <w:tcPr>
            <w:tcW w:w="4206" w:type="dxa"/>
          </w:tcPr>
          <w:p w14:paraId="5BC79D95" w14:textId="7BE0AB3B"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L</w:t>
            </w:r>
            <w:r w:rsidR="6BD74B83" w:rsidRPr="585B76D4">
              <w:rPr>
                <w:rFonts w:ascii="Calibri" w:eastAsia="Calibri" w:hAnsi="Calibri" w:cs="Calibri"/>
                <w:i/>
                <w:iCs/>
                <w:color w:val="000000" w:themeColor="text1"/>
                <w:sz w:val="20"/>
                <w:szCs w:val="20"/>
              </w:rPr>
              <w:t xml:space="preserve">esson </w:t>
            </w:r>
            <w:r w:rsidRPr="585B76D4">
              <w:rPr>
                <w:rFonts w:ascii="Calibri" w:eastAsia="Calibri" w:hAnsi="Calibri" w:cs="Calibri"/>
                <w:i/>
                <w:iCs/>
                <w:color w:val="000000" w:themeColor="text1"/>
                <w:sz w:val="20"/>
                <w:szCs w:val="20"/>
              </w:rPr>
              <w:t>2</w:t>
            </w:r>
            <w:r w:rsidR="6A57329C" w:rsidRPr="585B76D4">
              <w:rPr>
                <w:rFonts w:ascii="Calibri" w:eastAsia="Calibri" w:hAnsi="Calibri" w:cs="Calibri"/>
                <w:i/>
                <w:iCs/>
                <w:color w:val="000000" w:themeColor="text1"/>
                <w:sz w:val="20"/>
                <w:szCs w:val="20"/>
              </w:rPr>
              <w:t>: s</w:t>
            </w:r>
            <w:r w:rsidRPr="585B76D4">
              <w:rPr>
                <w:rFonts w:ascii="Calibri" w:eastAsia="Calibri" w:hAnsi="Calibri" w:cs="Calibri"/>
                <w:i/>
                <w:iCs/>
                <w:color w:val="000000" w:themeColor="text1"/>
                <w:sz w:val="20"/>
                <w:szCs w:val="20"/>
              </w:rPr>
              <w:t xml:space="preserve">kip the first problem in the Concept Development </w:t>
            </w:r>
          </w:p>
          <w:p w14:paraId="79A27723" w14:textId="6A80B0B2"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L</w:t>
            </w:r>
            <w:r w:rsidR="2D58FB8E" w:rsidRPr="585B76D4">
              <w:rPr>
                <w:rFonts w:ascii="Calibri" w:eastAsia="Calibri" w:hAnsi="Calibri" w:cs="Calibri"/>
                <w:i/>
                <w:iCs/>
                <w:color w:val="000000" w:themeColor="text1"/>
                <w:sz w:val="20"/>
                <w:szCs w:val="20"/>
              </w:rPr>
              <w:t xml:space="preserve">esson </w:t>
            </w:r>
            <w:r w:rsidRPr="585B76D4">
              <w:rPr>
                <w:rFonts w:ascii="Calibri" w:eastAsia="Calibri" w:hAnsi="Calibri" w:cs="Calibri"/>
                <w:i/>
                <w:iCs/>
                <w:color w:val="000000" w:themeColor="text1"/>
                <w:sz w:val="20"/>
                <w:szCs w:val="20"/>
              </w:rPr>
              <w:t>3</w:t>
            </w:r>
            <w:r w:rsidR="3A5B1126" w:rsidRPr="585B76D4">
              <w:rPr>
                <w:rFonts w:ascii="Calibri" w:eastAsia="Calibri" w:hAnsi="Calibri" w:cs="Calibri"/>
                <w:i/>
                <w:iCs/>
                <w:color w:val="000000" w:themeColor="text1"/>
                <w:sz w:val="20"/>
                <w:szCs w:val="20"/>
              </w:rPr>
              <w:t>:</w:t>
            </w:r>
            <w:r w:rsidRPr="585B76D4">
              <w:rPr>
                <w:rFonts w:ascii="Calibri" w:eastAsia="Calibri" w:hAnsi="Calibri" w:cs="Calibri"/>
                <w:i/>
                <w:iCs/>
                <w:color w:val="000000" w:themeColor="text1"/>
                <w:sz w:val="20"/>
                <w:szCs w:val="20"/>
              </w:rPr>
              <w:t xml:space="preserve"> add problems two and three</w:t>
            </w:r>
          </w:p>
          <w:p w14:paraId="45552C5B" w14:textId="03E4EC02" w:rsidR="00DA5C19" w:rsidRDefault="76C76EAC"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 xml:space="preserve">Time: </w:t>
            </w:r>
            <w:r w:rsidR="3D884F38" w:rsidRPr="585B76D4">
              <w:rPr>
                <w:rFonts w:ascii="Calibri" w:eastAsia="Calibri" w:hAnsi="Calibri" w:cs="Calibri"/>
                <w:i/>
                <w:iCs/>
                <w:color w:val="000000" w:themeColor="text1"/>
                <w:sz w:val="20"/>
                <w:szCs w:val="20"/>
              </w:rPr>
              <w:t>26 min</w:t>
            </w:r>
          </w:p>
          <w:p w14:paraId="0D41FDF9" w14:textId="5996A3F0" w:rsidR="00DA5C19" w:rsidRDefault="00DA5C19" w:rsidP="585B76D4">
            <w:pPr>
              <w:jc w:val="center"/>
              <w:rPr>
                <w:rFonts w:ascii="Calibri" w:eastAsia="Calibri" w:hAnsi="Calibri" w:cs="Calibri"/>
                <w:i/>
                <w:iCs/>
                <w:color w:val="000000" w:themeColor="text1"/>
                <w:sz w:val="20"/>
                <w:szCs w:val="20"/>
              </w:rPr>
            </w:pPr>
          </w:p>
          <w:p w14:paraId="6758B3A7" w14:textId="2019EF50" w:rsidR="00DA5C19" w:rsidRDefault="3FD2DD4A"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Problem Set: L</w:t>
            </w:r>
            <w:r w:rsidR="1DE8E3C7" w:rsidRPr="585B76D4">
              <w:rPr>
                <w:rFonts w:ascii="Calibri" w:eastAsia="Calibri" w:hAnsi="Calibri" w:cs="Calibri"/>
                <w:i/>
                <w:iCs/>
                <w:color w:val="000000" w:themeColor="text1"/>
                <w:sz w:val="20"/>
                <w:szCs w:val="20"/>
              </w:rPr>
              <w:t xml:space="preserve">esson </w:t>
            </w:r>
            <w:r w:rsidRPr="585B76D4">
              <w:rPr>
                <w:rFonts w:ascii="Calibri" w:eastAsia="Calibri" w:hAnsi="Calibri" w:cs="Calibri"/>
                <w:i/>
                <w:iCs/>
                <w:color w:val="000000" w:themeColor="text1"/>
                <w:sz w:val="20"/>
                <w:szCs w:val="20"/>
              </w:rPr>
              <w:t xml:space="preserve">2 </w:t>
            </w:r>
            <w:r w:rsidR="16DC7D0F" w:rsidRPr="585B76D4">
              <w:rPr>
                <w:rFonts w:ascii="Calibri" w:eastAsia="Calibri" w:hAnsi="Calibri" w:cs="Calibri"/>
                <w:i/>
                <w:iCs/>
                <w:color w:val="000000" w:themeColor="text1"/>
                <w:sz w:val="20"/>
                <w:szCs w:val="20"/>
              </w:rPr>
              <w:t>#</w:t>
            </w:r>
            <w:r w:rsidRPr="585B76D4">
              <w:rPr>
                <w:rFonts w:ascii="Calibri" w:eastAsia="Calibri" w:hAnsi="Calibri" w:cs="Calibri"/>
                <w:i/>
                <w:iCs/>
                <w:color w:val="000000" w:themeColor="text1"/>
                <w:sz w:val="20"/>
                <w:szCs w:val="20"/>
              </w:rPr>
              <w:t>1-</w:t>
            </w:r>
            <w:r w:rsidR="6CDD90ED" w:rsidRPr="585B76D4">
              <w:rPr>
                <w:rFonts w:ascii="Calibri" w:eastAsia="Calibri" w:hAnsi="Calibri" w:cs="Calibri"/>
                <w:i/>
                <w:iCs/>
                <w:color w:val="000000" w:themeColor="text1"/>
                <w:sz w:val="20"/>
                <w:szCs w:val="20"/>
              </w:rPr>
              <w:t>3</w:t>
            </w:r>
            <w:r w:rsidR="57FE7159" w:rsidRPr="585B76D4">
              <w:rPr>
                <w:rFonts w:ascii="Calibri" w:eastAsia="Calibri" w:hAnsi="Calibri" w:cs="Calibri"/>
                <w:i/>
                <w:iCs/>
                <w:color w:val="000000" w:themeColor="text1"/>
                <w:sz w:val="20"/>
                <w:szCs w:val="20"/>
              </w:rPr>
              <w:t xml:space="preserve">, </w:t>
            </w:r>
            <w:r w:rsidRPr="585B76D4">
              <w:rPr>
                <w:rFonts w:ascii="Calibri" w:eastAsia="Calibri" w:hAnsi="Calibri" w:cs="Calibri"/>
                <w:i/>
                <w:iCs/>
                <w:color w:val="000000" w:themeColor="text1"/>
                <w:sz w:val="20"/>
                <w:szCs w:val="20"/>
              </w:rPr>
              <w:t>L</w:t>
            </w:r>
            <w:r w:rsidR="12061BE9" w:rsidRPr="585B76D4">
              <w:rPr>
                <w:rFonts w:ascii="Calibri" w:eastAsia="Calibri" w:hAnsi="Calibri" w:cs="Calibri"/>
                <w:i/>
                <w:iCs/>
                <w:color w:val="000000" w:themeColor="text1"/>
                <w:sz w:val="20"/>
                <w:szCs w:val="20"/>
              </w:rPr>
              <w:t>esson 3</w:t>
            </w:r>
            <w:r w:rsidRPr="585B76D4">
              <w:rPr>
                <w:rFonts w:ascii="Calibri" w:eastAsia="Calibri" w:hAnsi="Calibri" w:cs="Calibri"/>
                <w:i/>
                <w:iCs/>
                <w:color w:val="000000" w:themeColor="text1"/>
                <w:sz w:val="20"/>
                <w:szCs w:val="20"/>
              </w:rPr>
              <w:t xml:space="preserve"> </w:t>
            </w:r>
            <w:r w:rsidR="2C193989" w:rsidRPr="585B76D4">
              <w:rPr>
                <w:rFonts w:ascii="Calibri" w:eastAsia="Calibri" w:hAnsi="Calibri" w:cs="Calibri"/>
                <w:i/>
                <w:iCs/>
                <w:color w:val="000000" w:themeColor="text1"/>
                <w:sz w:val="20"/>
                <w:szCs w:val="20"/>
              </w:rPr>
              <w:t>#</w:t>
            </w:r>
            <w:r w:rsidRPr="585B76D4">
              <w:rPr>
                <w:rFonts w:ascii="Calibri" w:eastAsia="Calibri" w:hAnsi="Calibri" w:cs="Calibri"/>
                <w:i/>
                <w:iCs/>
                <w:color w:val="000000" w:themeColor="text1"/>
                <w:sz w:val="20"/>
                <w:szCs w:val="20"/>
              </w:rPr>
              <w:t>1a-c, 2b-c</w:t>
            </w:r>
          </w:p>
          <w:p w14:paraId="03931342" w14:textId="09684FA8" w:rsidR="00DA5C19" w:rsidRDefault="11F034B8"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Time: 10 min</w:t>
            </w:r>
          </w:p>
        </w:tc>
        <w:tc>
          <w:tcPr>
            <w:tcW w:w="1485" w:type="dxa"/>
          </w:tcPr>
          <w:p w14:paraId="6EC96FD5" w14:textId="5A1EC690" w:rsidR="00DA5C19" w:rsidRDefault="3DDEBBC0"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Debrief</w:t>
            </w:r>
            <w:r w:rsidR="46F58E72" w:rsidRPr="585B76D4">
              <w:rPr>
                <w:rFonts w:ascii="Calibri" w:eastAsia="Calibri" w:hAnsi="Calibri" w:cs="Calibri"/>
                <w:i/>
                <w:iCs/>
                <w:color w:val="000000" w:themeColor="text1"/>
                <w:sz w:val="20"/>
                <w:szCs w:val="20"/>
              </w:rPr>
              <w:t>:</w:t>
            </w:r>
            <w:r w:rsidRPr="585B76D4">
              <w:rPr>
                <w:rFonts w:ascii="Calibri" w:eastAsia="Calibri" w:hAnsi="Calibri" w:cs="Calibri"/>
                <w:i/>
                <w:iCs/>
                <w:color w:val="000000" w:themeColor="text1"/>
                <w:sz w:val="20"/>
                <w:szCs w:val="20"/>
              </w:rPr>
              <w:t xml:space="preserve"> L</w:t>
            </w:r>
            <w:r w:rsidR="727B0A82" w:rsidRPr="585B76D4">
              <w:rPr>
                <w:rFonts w:ascii="Calibri" w:eastAsia="Calibri" w:hAnsi="Calibri" w:cs="Calibri"/>
                <w:i/>
                <w:iCs/>
                <w:color w:val="000000" w:themeColor="text1"/>
                <w:sz w:val="20"/>
                <w:szCs w:val="20"/>
              </w:rPr>
              <w:t xml:space="preserve">esson </w:t>
            </w:r>
            <w:r w:rsidRPr="585B76D4">
              <w:rPr>
                <w:rFonts w:ascii="Calibri" w:eastAsia="Calibri" w:hAnsi="Calibri" w:cs="Calibri"/>
                <w:i/>
                <w:iCs/>
                <w:color w:val="000000" w:themeColor="text1"/>
                <w:sz w:val="20"/>
                <w:szCs w:val="20"/>
              </w:rPr>
              <w:t>3 question #2</w:t>
            </w:r>
          </w:p>
          <w:p w14:paraId="2DA15BA7" w14:textId="57BEA954" w:rsidR="00DA5C19" w:rsidRDefault="3DDEBBC0"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Time: 4 min</w:t>
            </w:r>
          </w:p>
          <w:p w14:paraId="546B8B0C" w14:textId="023E478B" w:rsidR="00DA5C19" w:rsidRDefault="00DA5C19" w:rsidP="585B76D4">
            <w:pPr>
              <w:jc w:val="center"/>
              <w:rPr>
                <w:rFonts w:ascii="Calibri" w:eastAsia="Calibri" w:hAnsi="Calibri" w:cs="Calibri"/>
                <w:i/>
                <w:iCs/>
                <w:color w:val="000000" w:themeColor="text1"/>
                <w:sz w:val="20"/>
                <w:szCs w:val="20"/>
              </w:rPr>
            </w:pPr>
          </w:p>
          <w:p w14:paraId="65F3EDD0" w14:textId="71B86A81" w:rsidR="00DA5C19" w:rsidRDefault="3DDEBBC0"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Exit Ticket: L3</w:t>
            </w:r>
          </w:p>
          <w:p w14:paraId="3C568DD0" w14:textId="2C666E0F" w:rsidR="00DA5C19" w:rsidRDefault="3DDEBBC0"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Time: 5 min</w:t>
            </w:r>
          </w:p>
        </w:tc>
        <w:tc>
          <w:tcPr>
            <w:tcW w:w="749" w:type="dxa"/>
          </w:tcPr>
          <w:p w14:paraId="0C962B6E" w14:textId="4EE9DDD4" w:rsidR="6A9C7360" w:rsidRDefault="6A9C7360" w:rsidP="585B76D4">
            <w:pPr>
              <w:jc w:val="center"/>
              <w:rPr>
                <w:rFonts w:ascii="Calibri" w:eastAsia="Calibri" w:hAnsi="Calibri" w:cs="Calibri"/>
                <w:i/>
                <w:iCs/>
                <w:color w:val="000000" w:themeColor="text1"/>
                <w:sz w:val="20"/>
                <w:szCs w:val="20"/>
              </w:rPr>
            </w:pPr>
            <w:r w:rsidRPr="585B76D4">
              <w:rPr>
                <w:rFonts w:ascii="Calibri" w:eastAsia="Calibri" w:hAnsi="Calibri" w:cs="Calibri"/>
                <w:i/>
                <w:iCs/>
                <w:color w:val="000000" w:themeColor="text1"/>
                <w:sz w:val="20"/>
                <w:szCs w:val="20"/>
              </w:rPr>
              <w:t>60 min</w:t>
            </w:r>
          </w:p>
        </w:tc>
      </w:tr>
      <w:tr w:rsidR="006D35FE" w14:paraId="36375221" w14:textId="77777777" w:rsidTr="585B76D4">
        <w:trPr>
          <w:trHeight w:val="300"/>
        </w:trPr>
        <w:tc>
          <w:tcPr>
            <w:tcW w:w="1140" w:type="dxa"/>
          </w:tcPr>
          <w:p w14:paraId="05C8FA2F" w14:textId="77777777" w:rsidR="006D35FE" w:rsidRDefault="006D35FE" w:rsidP="00147FEB">
            <w:pPr>
              <w:jc w:val="center"/>
              <w:rPr>
                <w:rFonts w:ascii="Calibri" w:eastAsia="Calibri" w:hAnsi="Calibri" w:cs="Calibri"/>
                <w:color w:val="000000" w:themeColor="text1"/>
                <w:sz w:val="40"/>
                <w:szCs w:val="40"/>
              </w:rPr>
            </w:pPr>
          </w:p>
        </w:tc>
        <w:tc>
          <w:tcPr>
            <w:tcW w:w="1080" w:type="dxa"/>
          </w:tcPr>
          <w:p w14:paraId="0A329E31" w14:textId="77777777" w:rsidR="006D35FE" w:rsidRDefault="006D35FE" w:rsidP="00147FEB">
            <w:pPr>
              <w:jc w:val="center"/>
              <w:rPr>
                <w:rFonts w:ascii="Calibri" w:eastAsia="Calibri" w:hAnsi="Calibri" w:cs="Calibri"/>
                <w:color w:val="000000" w:themeColor="text1"/>
                <w:sz w:val="40"/>
                <w:szCs w:val="40"/>
              </w:rPr>
            </w:pPr>
          </w:p>
        </w:tc>
        <w:tc>
          <w:tcPr>
            <w:tcW w:w="1261" w:type="dxa"/>
          </w:tcPr>
          <w:p w14:paraId="52EB6B5B" w14:textId="77777777" w:rsidR="006D35FE" w:rsidRDefault="006D35FE" w:rsidP="00147FEB">
            <w:pPr>
              <w:jc w:val="center"/>
              <w:rPr>
                <w:rFonts w:ascii="Calibri" w:eastAsia="Calibri" w:hAnsi="Calibri" w:cs="Calibri"/>
                <w:color w:val="000000" w:themeColor="text1"/>
                <w:sz w:val="40"/>
                <w:szCs w:val="40"/>
              </w:rPr>
            </w:pPr>
          </w:p>
        </w:tc>
        <w:tc>
          <w:tcPr>
            <w:tcW w:w="1734" w:type="dxa"/>
          </w:tcPr>
          <w:p w14:paraId="2C826CAF" w14:textId="77777777" w:rsidR="006D35FE" w:rsidRDefault="006D35FE" w:rsidP="00147FEB">
            <w:pPr>
              <w:jc w:val="center"/>
              <w:rPr>
                <w:rFonts w:ascii="Calibri" w:eastAsia="Calibri" w:hAnsi="Calibri" w:cs="Calibri"/>
                <w:color w:val="000000" w:themeColor="text1"/>
                <w:sz w:val="40"/>
                <w:szCs w:val="40"/>
              </w:rPr>
            </w:pPr>
          </w:p>
        </w:tc>
        <w:tc>
          <w:tcPr>
            <w:tcW w:w="1305" w:type="dxa"/>
          </w:tcPr>
          <w:p w14:paraId="22903B42" w14:textId="77777777" w:rsidR="006D35FE" w:rsidRDefault="006D35FE" w:rsidP="00147FEB">
            <w:pPr>
              <w:jc w:val="center"/>
              <w:rPr>
                <w:rFonts w:ascii="Calibri" w:eastAsia="Calibri" w:hAnsi="Calibri" w:cs="Calibri"/>
                <w:color w:val="000000" w:themeColor="text1"/>
                <w:sz w:val="40"/>
                <w:szCs w:val="40"/>
              </w:rPr>
            </w:pPr>
          </w:p>
        </w:tc>
        <w:tc>
          <w:tcPr>
            <w:tcW w:w="4206" w:type="dxa"/>
          </w:tcPr>
          <w:p w14:paraId="123E29F9" w14:textId="77777777" w:rsidR="006D35FE" w:rsidRDefault="006D35FE" w:rsidP="00147FEB">
            <w:pPr>
              <w:jc w:val="center"/>
              <w:rPr>
                <w:rFonts w:ascii="Calibri" w:eastAsia="Calibri" w:hAnsi="Calibri" w:cs="Calibri"/>
                <w:color w:val="000000" w:themeColor="text1"/>
                <w:sz w:val="40"/>
                <w:szCs w:val="40"/>
              </w:rPr>
            </w:pPr>
          </w:p>
        </w:tc>
        <w:tc>
          <w:tcPr>
            <w:tcW w:w="1485" w:type="dxa"/>
          </w:tcPr>
          <w:p w14:paraId="75DCE482" w14:textId="77777777" w:rsidR="006D35FE" w:rsidRDefault="006D35FE" w:rsidP="00147FEB">
            <w:pPr>
              <w:jc w:val="center"/>
              <w:rPr>
                <w:rFonts w:ascii="Calibri" w:eastAsia="Calibri" w:hAnsi="Calibri" w:cs="Calibri"/>
                <w:color w:val="000000" w:themeColor="text1"/>
                <w:sz w:val="40"/>
                <w:szCs w:val="40"/>
              </w:rPr>
            </w:pPr>
          </w:p>
        </w:tc>
        <w:tc>
          <w:tcPr>
            <w:tcW w:w="749" w:type="dxa"/>
          </w:tcPr>
          <w:p w14:paraId="3F463366" w14:textId="3A94AA26" w:rsidR="585B76D4" w:rsidRDefault="585B76D4" w:rsidP="585B76D4">
            <w:pPr>
              <w:jc w:val="center"/>
              <w:rPr>
                <w:rFonts w:ascii="Calibri" w:eastAsia="Calibri" w:hAnsi="Calibri" w:cs="Calibri"/>
                <w:color w:val="000000" w:themeColor="text1"/>
                <w:sz w:val="40"/>
                <w:szCs w:val="40"/>
              </w:rPr>
            </w:pPr>
          </w:p>
        </w:tc>
      </w:tr>
      <w:tr w:rsidR="006D35FE" w14:paraId="5CA8F894" w14:textId="77777777" w:rsidTr="585B76D4">
        <w:trPr>
          <w:trHeight w:val="300"/>
        </w:trPr>
        <w:tc>
          <w:tcPr>
            <w:tcW w:w="1140" w:type="dxa"/>
          </w:tcPr>
          <w:p w14:paraId="59368653" w14:textId="77777777" w:rsidR="006D35FE" w:rsidRDefault="006D35FE" w:rsidP="00147FEB">
            <w:pPr>
              <w:jc w:val="center"/>
              <w:rPr>
                <w:rFonts w:ascii="Calibri" w:eastAsia="Calibri" w:hAnsi="Calibri" w:cs="Calibri"/>
                <w:color w:val="000000" w:themeColor="text1"/>
                <w:sz w:val="40"/>
                <w:szCs w:val="40"/>
              </w:rPr>
            </w:pPr>
          </w:p>
        </w:tc>
        <w:tc>
          <w:tcPr>
            <w:tcW w:w="1080" w:type="dxa"/>
          </w:tcPr>
          <w:p w14:paraId="1BCBF42C" w14:textId="77777777" w:rsidR="006D35FE" w:rsidRDefault="006D35FE" w:rsidP="00147FEB">
            <w:pPr>
              <w:jc w:val="center"/>
              <w:rPr>
                <w:rFonts w:ascii="Calibri" w:eastAsia="Calibri" w:hAnsi="Calibri" w:cs="Calibri"/>
                <w:color w:val="000000" w:themeColor="text1"/>
                <w:sz w:val="40"/>
                <w:szCs w:val="40"/>
              </w:rPr>
            </w:pPr>
          </w:p>
        </w:tc>
        <w:tc>
          <w:tcPr>
            <w:tcW w:w="1261" w:type="dxa"/>
          </w:tcPr>
          <w:p w14:paraId="7A63038A" w14:textId="77777777" w:rsidR="006D35FE" w:rsidRDefault="006D35FE" w:rsidP="00147FEB">
            <w:pPr>
              <w:jc w:val="center"/>
              <w:rPr>
                <w:rFonts w:ascii="Calibri" w:eastAsia="Calibri" w:hAnsi="Calibri" w:cs="Calibri"/>
                <w:color w:val="000000" w:themeColor="text1"/>
                <w:sz w:val="40"/>
                <w:szCs w:val="40"/>
              </w:rPr>
            </w:pPr>
          </w:p>
        </w:tc>
        <w:tc>
          <w:tcPr>
            <w:tcW w:w="1734" w:type="dxa"/>
          </w:tcPr>
          <w:p w14:paraId="438BB0E1" w14:textId="77777777" w:rsidR="006D35FE" w:rsidRDefault="006D35FE" w:rsidP="00147FEB">
            <w:pPr>
              <w:jc w:val="center"/>
              <w:rPr>
                <w:rFonts w:ascii="Calibri" w:eastAsia="Calibri" w:hAnsi="Calibri" w:cs="Calibri"/>
                <w:color w:val="000000" w:themeColor="text1"/>
                <w:sz w:val="40"/>
                <w:szCs w:val="40"/>
              </w:rPr>
            </w:pPr>
          </w:p>
        </w:tc>
        <w:tc>
          <w:tcPr>
            <w:tcW w:w="1305" w:type="dxa"/>
          </w:tcPr>
          <w:p w14:paraId="610D895E" w14:textId="77777777" w:rsidR="006D35FE" w:rsidRDefault="006D35FE" w:rsidP="00147FEB">
            <w:pPr>
              <w:jc w:val="center"/>
              <w:rPr>
                <w:rFonts w:ascii="Calibri" w:eastAsia="Calibri" w:hAnsi="Calibri" w:cs="Calibri"/>
                <w:color w:val="000000" w:themeColor="text1"/>
                <w:sz w:val="40"/>
                <w:szCs w:val="40"/>
              </w:rPr>
            </w:pPr>
          </w:p>
        </w:tc>
        <w:tc>
          <w:tcPr>
            <w:tcW w:w="4206" w:type="dxa"/>
          </w:tcPr>
          <w:p w14:paraId="5F5BCEFC" w14:textId="77777777" w:rsidR="006D35FE" w:rsidRDefault="006D35FE" w:rsidP="00147FEB">
            <w:pPr>
              <w:jc w:val="center"/>
              <w:rPr>
                <w:rFonts w:ascii="Calibri" w:eastAsia="Calibri" w:hAnsi="Calibri" w:cs="Calibri"/>
                <w:color w:val="000000" w:themeColor="text1"/>
                <w:sz w:val="40"/>
                <w:szCs w:val="40"/>
              </w:rPr>
            </w:pPr>
          </w:p>
        </w:tc>
        <w:tc>
          <w:tcPr>
            <w:tcW w:w="1485" w:type="dxa"/>
          </w:tcPr>
          <w:p w14:paraId="602092B4" w14:textId="77777777" w:rsidR="006D35FE" w:rsidRDefault="006D35FE" w:rsidP="00147FEB">
            <w:pPr>
              <w:jc w:val="center"/>
              <w:rPr>
                <w:rFonts w:ascii="Calibri" w:eastAsia="Calibri" w:hAnsi="Calibri" w:cs="Calibri"/>
                <w:color w:val="000000" w:themeColor="text1"/>
                <w:sz w:val="40"/>
                <w:szCs w:val="40"/>
              </w:rPr>
            </w:pPr>
          </w:p>
        </w:tc>
        <w:tc>
          <w:tcPr>
            <w:tcW w:w="749" w:type="dxa"/>
          </w:tcPr>
          <w:p w14:paraId="53E2EB2C" w14:textId="1E07BF63" w:rsidR="585B76D4" w:rsidRDefault="585B76D4" w:rsidP="585B76D4">
            <w:pPr>
              <w:jc w:val="center"/>
              <w:rPr>
                <w:rFonts w:ascii="Calibri" w:eastAsia="Calibri" w:hAnsi="Calibri" w:cs="Calibri"/>
                <w:color w:val="000000" w:themeColor="text1"/>
                <w:sz w:val="40"/>
                <w:szCs w:val="40"/>
              </w:rPr>
            </w:pPr>
          </w:p>
        </w:tc>
      </w:tr>
      <w:tr w:rsidR="006D35FE" w14:paraId="548DD199" w14:textId="77777777" w:rsidTr="585B76D4">
        <w:trPr>
          <w:trHeight w:val="300"/>
        </w:trPr>
        <w:tc>
          <w:tcPr>
            <w:tcW w:w="1140" w:type="dxa"/>
          </w:tcPr>
          <w:p w14:paraId="6824BCA0" w14:textId="77777777" w:rsidR="006D35FE" w:rsidRDefault="006D35FE" w:rsidP="00147FEB">
            <w:pPr>
              <w:jc w:val="center"/>
              <w:rPr>
                <w:rFonts w:ascii="Calibri" w:eastAsia="Calibri" w:hAnsi="Calibri" w:cs="Calibri"/>
                <w:color w:val="000000" w:themeColor="text1"/>
                <w:sz w:val="40"/>
                <w:szCs w:val="40"/>
              </w:rPr>
            </w:pPr>
          </w:p>
        </w:tc>
        <w:tc>
          <w:tcPr>
            <w:tcW w:w="1080" w:type="dxa"/>
          </w:tcPr>
          <w:p w14:paraId="64653C36" w14:textId="77777777" w:rsidR="006D35FE" w:rsidRDefault="006D35FE" w:rsidP="00147FEB">
            <w:pPr>
              <w:jc w:val="center"/>
              <w:rPr>
                <w:rFonts w:ascii="Calibri" w:eastAsia="Calibri" w:hAnsi="Calibri" w:cs="Calibri"/>
                <w:color w:val="000000" w:themeColor="text1"/>
                <w:sz w:val="40"/>
                <w:szCs w:val="40"/>
              </w:rPr>
            </w:pPr>
          </w:p>
        </w:tc>
        <w:tc>
          <w:tcPr>
            <w:tcW w:w="1261" w:type="dxa"/>
          </w:tcPr>
          <w:p w14:paraId="1AC3C7A6" w14:textId="77777777" w:rsidR="006D35FE" w:rsidRDefault="006D35FE" w:rsidP="00147FEB">
            <w:pPr>
              <w:jc w:val="center"/>
              <w:rPr>
                <w:rFonts w:ascii="Calibri" w:eastAsia="Calibri" w:hAnsi="Calibri" w:cs="Calibri"/>
                <w:color w:val="000000" w:themeColor="text1"/>
                <w:sz w:val="40"/>
                <w:szCs w:val="40"/>
              </w:rPr>
            </w:pPr>
          </w:p>
        </w:tc>
        <w:tc>
          <w:tcPr>
            <w:tcW w:w="1734" w:type="dxa"/>
          </w:tcPr>
          <w:p w14:paraId="63CEF196" w14:textId="77777777" w:rsidR="006D35FE" w:rsidRDefault="006D35FE" w:rsidP="00147FEB">
            <w:pPr>
              <w:jc w:val="center"/>
              <w:rPr>
                <w:rFonts w:ascii="Calibri" w:eastAsia="Calibri" w:hAnsi="Calibri" w:cs="Calibri"/>
                <w:color w:val="000000" w:themeColor="text1"/>
                <w:sz w:val="40"/>
                <w:szCs w:val="40"/>
              </w:rPr>
            </w:pPr>
          </w:p>
        </w:tc>
        <w:tc>
          <w:tcPr>
            <w:tcW w:w="1305" w:type="dxa"/>
          </w:tcPr>
          <w:p w14:paraId="1516EFDF" w14:textId="77777777" w:rsidR="006D35FE" w:rsidRDefault="006D35FE" w:rsidP="00147FEB">
            <w:pPr>
              <w:jc w:val="center"/>
              <w:rPr>
                <w:rFonts w:ascii="Calibri" w:eastAsia="Calibri" w:hAnsi="Calibri" w:cs="Calibri"/>
                <w:color w:val="000000" w:themeColor="text1"/>
                <w:sz w:val="40"/>
                <w:szCs w:val="40"/>
              </w:rPr>
            </w:pPr>
          </w:p>
        </w:tc>
        <w:tc>
          <w:tcPr>
            <w:tcW w:w="4206" w:type="dxa"/>
          </w:tcPr>
          <w:p w14:paraId="2BFCF277" w14:textId="77777777" w:rsidR="006D35FE" w:rsidRDefault="006D35FE" w:rsidP="00147FEB">
            <w:pPr>
              <w:jc w:val="center"/>
              <w:rPr>
                <w:rFonts w:ascii="Calibri" w:eastAsia="Calibri" w:hAnsi="Calibri" w:cs="Calibri"/>
                <w:color w:val="000000" w:themeColor="text1"/>
                <w:sz w:val="40"/>
                <w:szCs w:val="40"/>
              </w:rPr>
            </w:pPr>
          </w:p>
        </w:tc>
        <w:tc>
          <w:tcPr>
            <w:tcW w:w="1485" w:type="dxa"/>
          </w:tcPr>
          <w:p w14:paraId="21EE7867" w14:textId="77777777" w:rsidR="006D35FE" w:rsidRDefault="006D35FE" w:rsidP="00147FEB">
            <w:pPr>
              <w:jc w:val="center"/>
              <w:rPr>
                <w:rFonts w:ascii="Calibri" w:eastAsia="Calibri" w:hAnsi="Calibri" w:cs="Calibri"/>
                <w:color w:val="000000" w:themeColor="text1"/>
                <w:sz w:val="40"/>
                <w:szCs w:val="40"/>
              </w:rPr>
            </w:pPr>
          </w:p>
        </w:tc>
        <w:tc>
          <w:tcPr>
            <w:tcW w:w="749" w:type="dxa"/>
          </w:tcPr>
          <w:p w14:paraId="76474AE8" w14:textId="5D0A826F" w:rsidR="585B76D4" w:rsidRDefault="585B76D4" w:rsidP="585B76D4">
            <w:pPr>
              <w:jc w:val="center"/>
              <w:rPr>
                <w:rFonts w:ascii="Calibri" w:eastAsia="Calibri" w:hAnsi="Calibri" w:cs="Calibri"/>
                <w:color w:val="000000" w:themeColor="text1"/>
                <w:sz w:val="40"/>
                <w:szCs w:val="40"/>
              </w:rPr>
            </w:pPr>
          </w:p>
        </w:tc>
      </w:tr>
      <w:tr w:rsidR="006D35FE" w14:paraId="528B710D" w14:textId="77777777" w:rsidTr="585B76D4">
        <w:trPr>
          <w:trHeight w:val="300"/>
        </w:trPr>
        <w:tc>
          <w:tcPr>
            <w:tcW w:w="1140" w:type="dxa"/>
          </w:tcPr>
          <w:p w14:paraId="3B6F8330" w14:textId="77777777" w:rsidR="006D35FE" w:rsidRDefault="006D35FE" w:rsidP="00147FEB">
            <w:pPr>
              <w:jc w:val="center"/>
              <w:rPr>
                <w:rFonts w:ascii="Calibri" w:eastAsia="Calibri" w:hAnsi="Calibri" w:cs="Calibri"/>
                <w:color w:val="000000" w:themeColor="text1"/>
                <w:sz w:val="40"/>
                <w:szCs w:val="40"/>
              </w:rPr>
            </w:pPr>
          </w:p>
        </w:tc>
        <w:tc>
          <w:tcPr>
            <w:tcW w:w="1080" w:type="dxa"/>
          </w:tcPr>
          <w:p w14:paraId="400892B1" w14:textId="77777777" w:rsidR="006D35FE" w:rsidRDefault="006D35FE" w:rsidP="00147FEB">
            <w:pPr>
              <w:jc w:val="center"/>
              <w:rPr>
                <w:rFonts w:ascii="Calibri" w:eastAsia="Calibri" w:hAnsi="Calibri" w:cs="Calibri"/>
                <w:color w:val="000000" w:themeColor="text1"/>
                <w:sz w:val="40"/>
                <w:szCs w:val="40"/>
              </w:rPr>
            </w:pPr>
          </w:p>
        </w:tc>
        <w:tc>
          <w:tcPr>
            <w:tcW w:w="1261" w:type="dxa"/>
          </w:tcPr>
          <w:p w14:paraId="23F06A5E" w14:textId="77777777" w:rsidR="006D35FE" w:rsidRDefault="006D35FE" w:rsidP="00147FEB">
            <w:pPr>
              <w:jc w:val="center"/>
              <w:rPr>
                <w:rFonts w:ascii="Calibri" w:eastAsia="Calibri" w:hAnsi="Calibri" w:cs="Calibri"/>
                <w:color w:val="000000" w:themeColor="text1"/>
                <w:sz w:val="40"/>
                <w:szCs w:val="40"/>
              </w:rPr>
            </w:pPr>
          </w:p>
        </w:tc>
        <w:tc>
          <w:tcPr>
            <w:tcW w:w="1734" w:type="dxa"/>
          </w:tcPr>
          <w:p w14:paraId="592D585C" w14:textId="77777777" w:rsidR="006D35FE" w:rsidRDefault="006D35FE" w:rsidP="00147FEB">
            <w:pPr>
              <w:jc w:val="center"/>
              <w:rPr>
                <w:rFonts w:ascii="Calibri" w:eastAsia="Calibri" w:hAnsi="Calibri" w:cs="Calibri"/>
                <w:color w:val="000000" w:themeColor="text1"/>
                <w:sz w:val="40"/>
                <w:szCs w:val="40"/>
              </w:rPr>
            </w:pPr>
          </w:p>
        </w:tc>
        <w:tc>
          <w:tcPr>
            <w:tcW w:w="1305" w:type="dxa"/>
          </w:tcPr>
          <w:p w14:paraId="3BA3B4D0" w14:textId="77777777" w:rsidR="006D35FE" w:rsidRDefault="006D35FE" w:rsidP="00147FEB">
            <w:pPr>
              <w:jc w:val="center"/>
              <w:rPr>
                <w:rFonts w:ascii="Calibri" w:eastAsia="Calibri" w:hAnsi="Calibri" w:cs="Calibri"/>
                <w:color w:val="000000" w:themeColor="text1"/>
                <w:sz w:val="40"/>
                <w:szCs w:val="40"/>
              </w:rPr>
            </w:pPr>
          </w:p>
        </w:tc>
        <w:tc>
          <w:tcPr>
            <w:tcW w:w="4206" w:type="dxa"/>
          </w:tcPr>
          <w:p w14:paraId="125C5EEA" w14:textId="77777777" w:rsidR="006D35FE" w:rsidRDefault="006D35FE" w:rsidP="00147FEB">
            <w:pPr>
              <w:jc w:val="center"/>
              <w:rPr>
                <w:rFonts w:ascii="Calibri" w:eastAsia="Calibri" w:hAnsi="Calibri" w:cs="Calibri"/>
                <w:color w:val="000000" w:themeColor="text1"/>
                <w:sz w:val="40"/>
                <w:szCs w:val="40"/>
              </w:rPr>
            </w:pPr>
          </w:p>
        </w:tc>
        <w:tc>
          <w:tcPr>
            <w:tcW w:w="1485" w:type="dxa"/>
          </w:tcPr>
          <w:p w14:paraId="7CB1F831" w14:textId="77777777" w:rsidR="006D35FE" w:rsidRDefault="006D35FE" w:rsidP="00147FEB">
            <w:pPr>
              <w:jc w:val="center"/>
              <w:rPr>
                <w:rFonts w:ascii="Calibri" w:eastAsia="Calibri" w:hAnsi="Calibri" w:cs="Calibri"/>
                <w:color w:val="000000" w:themeColor="text1"/>
                <w:sz w:val="40"/>
                <w:szCs w:val="40"/>
              </w:rPr>
            </w:pPr>
          </w:p>
        </w:tc>
        <w:tc>
          <w:tcPr>
            <w:tcW w:w="749" w:type="dxa"/>
          </w:tcPr>
          <w:p w14:paraId="6CED4694" w14:textId="2AE36C7C" w:rsidR="585B76D4" w:rsidRDefault="585B76D4" w:rsidP="585B76D4">
            <w:pPr>
              <w:jc w:val="center"/>
              <w:rPr>
                <w:rFonts w:ascii="Calibri" w:eastAsia="Calibri" w:hAnsi="Calibri" w:cs="Calibri"/>
                <w:color w:val="000000" w:themeColor="text1"/>
                <w:sz w:val="40"/>
                <w:szCs w:val="40"/>
              </w:rPr>
            </w:pPr>
          </w:p>
        </w:tc>
      </w:tr>
    </w:tbl>
    <w:p w14:paraId="55CEF19C" w14:textId="77777777" w:rsidR="00366EED" w:rsidRDefault="00366EED" w:rsidP="00147FEB">
      <w:pPr>
        <w:jc w:val="center"/>
        <w:rPr>
          <w:rFonts w:ascii="Calibri" w:eastAsia="Calibri" w:hAnsi="Calibri" w:cs="Calibri"/>
          <w:color w:val="000000" w:themeColor="text1"/>
          <w:sz w:val="40"/>
          <w:szCs w:val="40"/>
        </w:rPr>
      </w:pPr>
    </w:p>
    <w:p w14:paraId="4B192874" w14:textId="572BC716" w:rsidR="00147FEB" w:rsidRDefault="00147FEB" w:rsidP="00147FEB">
      <w:pPr>
        <w:pStyle w:val="ListParagraph"/>
        <w:jc w:val="center"/>
        <w:rPr>
          <w:sz w:val="28"/>
          <w:szCs w:val="28"/>
        </w:rPr>
      </w:pPr>
    </w:p>
    <w:sectPr w:rsidR="00147FEB">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7818" w14:textId="77777777" w:rsidR="003967ED" w:rsidRDefault="003967ED" w:rsidP="00F94EEA">
      <w:pPr>
        <w:spacing w:after="0" w:line="240" w:lineRule="auto"/>
      </w:pPr>
      <w:r>
        <w:separator/>
      </w:r>
    </w:p>
  </w:endnote>
  <w:endnote w:type="continuationSeparator" w:id="0">
    <w:p w14:paraId="32FF2C2C" w14:textId="77777777" w:rsidR="003967ED" w:rsidRDefault="003967ED" w:rsidP="00F94EEA">
      <w:pPr>
        <w:spacing w:after="0" w:line="240" w:lineRule="auto"/>
      </w:pPr>
      <w:r>
        <w:continuationSeparator/>
      </w:r>
    </w:p>
  </w:endnote>
  <w:endnote w:type="continuationNotice" w:id="1">
    <w:p w14:paraId="11FE15B0" w14:textId="77777777" w:rsidR="003967ED" w:rsidRDefault="0039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9620" w14:textId="77777777" w:rsidR="003967ED" w:rsidRDefault="003967ED" w:rsidP="00F94EEA">
      <w:pPr>
        <w:spacing w:after="0" w:line="240" w:lineRule="auto"/>
      </w:pPr>
      <w:r>
        <w:separator/>
      </w:r>
    </w:p>
  </w:footnote>
  <w:footnote w:type="continuationSeparator" w:id="0">
    <w:p w14:paraId="3AC1B0BA" w14:textId="77777777" w:rsidR="003967ED" w:rsidRDefault="003967ED" w:rsidP="00F94EEA">
      <w:pPr>
        <w:spacing w:after="0" w:line="240" w:lineRule="auto"/>
      </w:pPr>
      <w:r>
        <w:continuationSeparator/>
      </w:r>
    </w:p>
  </w:footnote>
  <w:footnote w:type="continuationNotice" w:id="1">
    <w:p w14:paraId="768EC53C" w14:textId="77777777" w:rsidR="003967ED" w:rsidRDefault="00396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37F8" w14:textId="6AAE6949" w:rsidR="00F94EEA" w:rsidRDefault="00F94EEA">
    <w:pPr>
      <w:pStyle w:val="Header"/>
    </w:pPr>
    <w:r>
      <w:rPr>
        <w:noProof/>
      </w:rPr>
      <mc:AlternateContent>
        <mc:Choice Requires="wps">
          <w:drawing>
            <wp:anchor distT="0" distB="0" distL="118745" distR="118745" simplePos="0" relativeHeight="251658240" behindDoc="1" locked="0" layoutInCell="1" allowOverlap="0" wp14:anchorId="400A1858" wp14:editId="5D6E88E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25832" w14:textId="7A32F7B8" w:rsidR="00F94EEA" w:rsidRPr="00F94EEA" w:rsidRDefault="00B41C2C" w:rsidP="00F94EEA">
                          <w:pPr>
                            <w:pStyle w:val="Header"/>
                            <w:tabs>
                              <w:tab w:val="clear" w:pos="4680"/>
                              <w:tab w:val="clear" w:pos="9360"/>
                            </w:tabs>
                            <w:jc w:val="center"/>
                            <w:rPr>
                              <w:caps/>
                              <w:color w:val="FFFFFF" w:themeColor="background1"/>
                              <w:sz w:val="32"/>
                              <w:szCs w:val="32"/>
                            </w:rPr>
                          </w:pPr>
                          <w:r>
                            <w:rPr>
                              <w:caps/>
                              <w:color w:val="FFFFFF" w:themeColor="background1"/>
                              <w:sz w:val="32"/>
                              <w:szCs w:val="32"/>
                            </w:rPr>
                            <w:t>Guide to Implementi</w:t>
                          </w:r>
                          <w:r w:rsidR="00681511">
                            <w:rPr>
                              <w:caps/>
                              <w:color w:val="FFFFFF" w:themeColor="background1"/>
                              <w:sz w:val="32"/>
                              <w:szCs w:val="32"/>
                            </w:rPr>
                            <w:t>ng unique calendars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0A1858" id="Rectangle 197" o:spid="_x0000_s1027"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1525832" w14:textId="7A32F7B8" w:rsidR="00F94EEA" w:rsidRPr="00F94EEA" w:rsidRDefault="00B41C2C" w:rsidP="00F94EEA">
                    <w:pPr>
                      <w:pStyle w:val="Header"/>
                      <w:tabs>
                        <w:tab w:val="clear" w:pos="4680"/>
                        <w:tab w:val="clear" w:pos="9360"/>
                      </w:tabs>
                      <w:jc w:val="center"/>
                      <w:rPr>
                        <w:caps/>
                        <w:color w:val="FFFFFF" w:themeColor="background1"/>
                        <w:sz w:val="32"/>
                        <w:szCs w:val="32"/>
                      </w:rPr>
                    </w:pPr>
                    <w:r>
                      <w:rPr>
                        <w:caps/>
                        <w:color w:val="FFFFFF" w:themeColor="background1"/>
                        <w:sz w:val="32"/>
                        <w:szCs w:val="32"/>
                      </w:rPr>
                      <w:t>Guide to Implementi</w:t>
                    </w:r>
                    <w:r w:rsidR="00681511">
                      <w:rPr>
                        <w:caps/>
                        <w:color w:val="FFFFFF" w:themeColor="background1"/>
                        <w:sz w:val="32"/>
                        <w:szCs w:val="32"/>
                      </w:rPr>
                      <w:t>ng unique calendars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64D"/>
    <w:multiLevelType w:val="hybridMultilevel"/>
    <w:tmpl w:val="5C36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30D79"/>
    <w:multiLevelType w:val="hybridMultilevel"/>
    <w:tmpl w:val="5FAC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21A60"/>
    <w:multiLevelType w:val="hybridMultilevel"/>
    <w:tmpl w:val="2D1A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89438"/>
    <w:multiLevelType w:val="hybridMultilevel"/>
    <w:tmpl w:val="CA20B914"/>
    <w:lvl w:ilvl="0" w:tplc="A7E443EE">
      <w:start w:val="1"/>
      <w:numFmt w:val="bullet"/>
      <w:lvlText w:val=""/>
      <w:lvlJc w:val="left"/>
      <w:pPr>
        <w:ind w:left="720" w:hanging="360"/>
      </w:pPr>
      <w:rPr>
        <w:rFonts w:ascii="Symbol" w:hAnsi="Symbol" w:hint="default"/>
      </w:rPr>
    </w:lvl>
    <w:lvl w:ilvl="1" w:tplc="723E3FA6">
      <w:start w:val="1"/>
      <w:numFmt w:val="bullet"/>
      <w:lvlText w:val="o"/>
      <w:lvlJc w:val="left"/>
      <w:pPr>
        <w:ind w:left="1440" w:hanging="360"/>
      </w:pPr>
      <w:rPr>
        <w:rFonts w:ascii="Courier New" w:hAnsi="Courier New" w:hint="default"/>
      </w:rPr>
    </w:lvl>
    <w:lvl w:ilvl="2" w:tplc="4FA86F8C">
      <w:start w:val="1"/>
      <w:numFmt w:val="bullet"/>
      <w:lvlText w:val=""/>
      <w:lvlJc w:val="left"/>
      <w:pPr>
        <w:ind w:left="2160" w:hanging="360"/>
      </w:pPr>
      <w:rPr>
        <w:rFonts w:ascii="Wingdings" w:hAnsi="Wingdings" w:hint="default"/>
      </w:rPr>
    </w:lvl>
    <w:lvl w:ilvl="3" w:tplc="BC942886">
      <w:start w:val="1"/>
      <w:numFmt w:val="bullet"/>
      <w:lvlText w:val=""/>
      <w:lvlJc w:val="left"/>
      <w:pPr>
        <w:ind w:left="2880" w:hanging="360"/>
      </w:pPr>
      <w:rPr>
        <w:rFonts w:ascii="Symbol" w:hAnsi="Symbol" w:hint="default"/>
      </w:rPr>
    </w:lvl>
    <w:lvl w:ilvl="4" w:tplc="F806A79C">
      <w:start w:val="1"/>
      <w:numFmt w:val="bullet"/>
      <w:lvlText w:val="o"/>
      <w:lvlJc w:val="left"/>
      <w:pPr>
        <w:ind w:left="3600" w:hanging="360"/>
      </w:pPr>
      <w:rPr>
        <w:rFonts w:ascii="Courier New" w:hAnsi="Courier New" w:hint="default"/>
      </w:rPr>
    </w:lvl>
    <w:lvl w:ilvl="5" w:tplc="80F81D76">
      <w:start w:val="1"/>
      <w:numFmt w:val="bullet"/>
      <w:lvlText w:val=""/>
      <w:lvlJc w:val="left"/>
      <w:pPr>
        <w:ind w:left="4320" w:hanging="360"/>
      </w:pPr>
      <w:rPr>
        <w:rFonts w:ascii="Wingdings" w:hAnsi="Wingdings" w:hint="default"/>
      </w:rPr>
    </w:lvl>
    <w:lvl w:ilvl="6" w:tplc="B3A8E9D8">
      <w:start w:val="1"/>
      <w:numFmt w:val="bullet"/>
      <w:lvlText w:val=""/>
      <w:lvlJc w:val="left"/>
      <w:pPr>
        <w:ind w:left="5040" w:hanging="360"/>
      </w:pPr>
      <w:rPr>
        <w:rFonts w:ascii="Symbol" w:hAnsi="Symbol" w:hint="default"/>
      </w:rPr>
    </w:lvl>
    <w:lvl w:ilvl="7" w:tplc="C862E834">
      <w:start w:val="1"/>
      <w:numFmt w:val="bullet"/>
      <w:lvlText w:val="o"/>
      <w:lvlJc w:val="left"/>
      <w:pPr>
        <w:ind w:left="5760" w:hanging="360"/>
      </w:pPr>
      <w:rPr>
        <w:rFonts w:ascii="Courier New" w:hAnsi="Courier New" w:hint="default"/>
      </w:rPr>
    </w:lvl>
    <w:lvl w:ilvl="8" w:tplc="9FE6BBB0">
      <w:start w:val="1"/>
      <w:numFmt w:val="bullet"/>
      <w:lvlText w:val=""/>
      <w:lvlJc w:val="left"/>
      <w:pPr>
        <w:ind w:left="6480" w:hanging="360"/>
      </w:pPr>
      <w:rPr>
        <w:rFonts w:ascii="Wingdings" w:hAnsi="Wingdings" w:hint="default"/>
      </w:rPr>
    </w:lvl>
  </w:abstractNum>
  <w:abstractNum w:abstractNumId="4" w15:restartNumberingAfterBreak="0">
    <w:nsid w:val="563E4E43"/>
    <w:multiLevelType w:val="hybridMultilevel"/>
    <w:tmpl w:val="354C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368E"/>
    <w:multiLevelType w:val="hybridMultilevel"/>
    <w:tmpl w:val="31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2442545">
    <w:abstractNumId w:val="3"/>
  </w:num>
  <w:num w:numId="2" w16cid:durableId="1483544492">
    <w:abstractNumId w:val="0"/>
  </w:num>
  <w:num w:numId="3" w16cid:durableId="206187806">
    <w:abstractNumId w:val="2"/>
  </w:num>
  <w:num w:numId="4" w16cid:durableId="546797133">
    <w:abstractNumId w:val="1"/>
  </w:num>
  <w:num w:numId="5" w16cid:durableId="1905749725">
    <w:abstractNumId w:val="5"/>
  </w:num>
  <w:num w:numId="6" w16cid:durableId="1296372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107D"/>
    <w:rsid w:val="000077A3"/>
    <w:rsid w:val="000132F1"/>
    <w:rsid w:val="00016ABC"/>
    <w:rsid w:val="00040D02"/>
    <w:rsid w:val="00043C87"/>
    <w:rsid w:val="0005704D"/>
    <w:rsid w:val="00064749"/>
    <w:rsid w:val="00074160"/>
    <w:rsid w:val="000A73E8"/>
    <w:rsid w:val="000B4AD4"/>
    <w:rsid w:val="000D3840"/>
    <w:rsid w:val="000E6B39"/>
    <w:rsid w:val="00147FEB"/>
    <w:rsid w:val="00156571"/>
    <w:rsid w:val="00162935"/>
    <w:rsid w:val="00172B76"/>
    <w:rsid w:val="00192475"/>
    <w:rsid w:val="001A2BF9"/>
    <w:rsid w:val="001C03DE"/>
    <w:rsid w:val="001C345B"/>
    <w:rsid w:val="001E4129"/>
    <w:rsid w:val="001E6FDA"/>
    <w:rsid w:val="002017CD"/>
    <w:rsid w:val="00202C46"/>
    <w:rsid w:val="00204BF9"/>
    <w:rsid w:val="00212E5F"/>
    <w:rsid w:val="0023549D"/>
    <w:rsid w:val="00252C37"/>
    <w:rsid w:val="00253192"/>
    <w:rsid w:val="00253608"/>
    <w:rsid w:val="00262ADB"/>
    <w:rsid w:val="002653FC"/>
    <w:rsid w:val="0028788D"/>
    <w:rsid w:val="00294A7B"/>
    <w:rsid w:val="00295AE1"/>
    <w:rsid w:val="00297039"/>
    <w:rsid w:val="002A279C"/>
    <w:rsid w:val="002A7EF7"/>
    <w:rsid w:val="002D23C2"/>
    <w:rsid w:val="002F2F85"/>
    <w:rsid w:val="00307C1E"/>
    <w:rsid w:val="003133CA"/>
    <w:rsid w:val="00315FF5"/>
    <w:rsid w:val="00327F2A"/>
    <w:rsid w:val="00331EF4"/>
    <w:rsid w:val="003340D2"/>
    <w:rsid w:val="0034325C"/>
    <w:rsid w:val="00365FDA"/>
    <w:rsid w:val="00366EED"/>
    <w:rsid w:val="00383844"/>
    <w:rsid w:val="003849F2"/>
    <w:rsid w:val="00392E04"/>
    <w:rsid w:val="003967ED"/>
    <w:rsid w:val="003A0E41"/>
    <w:rsid w:val="003C50B9"/>
    <w:rsid w:val="003E1606"/>
    <w:rsid w:val="003E3145"/>
    <w:rsid w:val="003F7E88"/>
    <w:rsid w:val="004260FE"/>
    <w:rsid w:val="00433189"/>
    <w:rsid w:val="00450252"/>
    <w:rsid w:val="0046162A"/>
    <w:rsid w:val="004617C2"/>
    <w:rsid w:val="00463211"/>
    <w:rsid w:val="004652DF"/>
    <w:rsid w:val="00471F24"/>
    <w:rsid w:val="004875C0"/>
    <w:rsid w:val="004B1F8B"/>
    <w:rsid w:val="004C7145"/>
    <w:rsid w:val="004D13CE"/>
    <w:rsid w:val="004D3957"/>
    <w:rsid w:val="004F6DEA"/>
    <w:rsid w:val="004F7960"/>
    <w:rsid w:val="00513614"/>
    <w:rsid w:val="0052167C"/>
    <w:rsid w:val="00531DF8"/>
    <w:rsid w:val="0056340D"/>
    <w:rsid w:val="0057062A"/>
    <w:rsid w:val="00576FB5"/>
    <w:rsid w:val="00581DFA"/>
    <w:rsid w:val="00587C30"/>
    <w:rsid w:val="00596707"/>
    <w:rsid w:val="00597479"/>
    <w:rsid w:val="005A09B6"/>
    <w:rsid w:val="005B35B5"/>
    <w:rsid w:val="005E22E8"/>
    <w:rsid w:val="005E59BD"/>
    <w:rsid w:val="005F132A"/>
    <w:rsid w:val="005F1BCD"/>
    <w:rsid w:val="005F7796"/>
    <w:rsid w:val="006017B4"/>
    <w:rsid w:val="00606BD5"/>
    <w:rsid w:val="00613223"/>
    <w:rsid w:val="00613DA4"/>
    <w:rsid w:val="006219B6"/>
    <w:rsid w:val="00636FE2"/>
    <w:rsid w:val="0064434C"/>
    <w:rsid w:val="006747D9"/>
    <w:rsid w:val="00681511"/>
    <w:rsid w:val="00690186"/>
    <w:rsid w:val="00691D86"/>
    <w:rsid w:val="006A25DA"/>
    <w:rsid w:val="006A7AC7"/>
    <w:rsid w:val="006C1303"/>
    <w:rsid w:val="006C3C81"/>
    <w:rsid w:val="006C5880"/>
    <w:rsid w:val="006D35FE"/>
    <w:rsid w:val="006D7D71"/>
    <w:rsid w:val="006E28C6"/>
    <w:rsid w:val="006F4EEA"/>
    <w:rsid w:val="00704AD5"/>
    <w:rsid w:val="00733ED3"/>
    <w:rsid w:val="0075036D"/>
    <w:rsid w:val="00756669"/>
    <w:rsid w:val="007658F6"/>
    <w:rsid w:val="007660A1"/>
    <w:rsid w:val="007707A9"/>
    <w:rsid w:val="007710E5"/>
    <w:rsid w:val="007A41DC"/>
    <w:rsid w:val="007A6336"/>
    <w:rsid w:val="007B528A"/>
    <w:rsid w:val="007C5B16"/>
    <w:rsid w:val="007E52BC"/>
    <w:rsid w:val="007F1734"/>
    <w:rsid w:val="007F2300"/>
    <w:rsid w:val="007F2636"/>
    <w:rsid w:val="007F3310"/>
    <w:rsid w:val="007F39EC"/>
    <w:rsid w:val="00806ADA"/>
    <w:rsid w:val="00817D00"/>
    <w:rsid w:val="00821E8F"/>
    <w:rsid w:val="00826E69"/>
    <w:rsid w:val="0083572E"/>
    <w:rsid w:val="00841A57"/>
    <w:rsid w:val="00845D61"/>
    <w:rsid w:val="008522A3"/>
    <w:rsid w:val="0085295F"/>
    <w:rsid w:val="00856453"/>
    <w:rsid w:val="00860247"/>
    <w:rsid w:val="008607C9"/>
    <w:rsid w:val="00864608"/>
    <w:rsid w:val="008804AC"/>
    <w:rsid w:val="008A2E26"/>
    <w:rsid w:val="008A685A"/>
    <w:rsid w:val="008C46E5"/>
    <w:rsid w:val="008D64EA"/>
    <w:rsid w:val="008E0EC6"/>
    <w:rsid w:val="008E27A5"/>
    <w:rsid w:val="008F09FA"/>
    <w:rsid w:val="00900989"/>
    <w:rsid w:val="00903777"/>
    <w:rsid w:val="00922BA0"/>
    <w:rsid w:val="009234D9"/>
    <w:rsid w:val="00924AAD"/>
    <w:rsid w:val="00934049"/>
    <w:rsid w:val="0094028E"/>
    <w:rsid w:val="009435DE"/>
    <w:rsid w:val="00950A9F"/>
    <w:rsid w:val="00955C58"/>
    <w:rsid w:val="009760F3"/>
    <w:rsid w:val="009A61E7"/>
    <w:rsid w:val="009B2718"/>
    <w:rsid w:val="009B2BF5"/>
    <w:rsid w:val="009B3CEA"/>
    <w:rsid w:val="009B6D2B"/>
    <w:rsid w:val="009B7806"/>
    <w:rsid w:val="009C2B00"/>
    <w:rsid w:val="009C54BA"/>
    <w:rsid w:val="009D14B0"/>
    <w:rsid w:val="00A04CF1"/>
    <w:rsid w:val="00A21837"/>
    <w:rsid w:val="00A27C9B"/>
    <w:rsid w:val="00A312D7"/>
    <w:rsid w:val="00A33B6E"/>
    <w:rsid w:val="00A44791"/>
    <w:rsid w:val="00A513DE"/>
    <w:rsid w:val="00A650F4"/>
    <w:rsid w:val="00A73137"/>
    <w:rsid w:val="00AA1C66"/>
    <w:rsid w:val="00AB23B7"/>
    <w:rsid w:val="00AB689A"/>
    <w:rsid w:val="00AC16C2"/>
    <w:rsid w:val="00AF07E4"/>
    <w:rsid w:val="00AF1981"/>
    <w:rsid w:val="00AF38E5"/>
    <w:rsid w:val="00AF477D"/>
    <w:rsid w:val="00AF5DB9"/>
    <w:rsid w:val="00B20161"/>
    <w:rsid w:val="00B25259"/>
    <w:rsid w:val="00B41C2C"/>
    <w:rsid w:val="00B51B25"/>
    <w:rsid w:val="00B56175"/>
    <w:rsid w:val="00B7840F"/>
    <w:rsid w:val="00B8109D"/>
    <w:rsid w:val="00B9614F"/>
    <w:rsid w:val="00BC02DF"/>
    <w:rsid w:val="00BD4B82"/>
    <w:rsid w:val="00BD63C9"/>
    <w:rsid w:val="00BE58EF"/>
    <w:rsid w:val="00BF364D"/>
    <w:rsid w:val="00C151BA"/>
    <w:rsid w:val="00C2233C"/>
    <w:rsid w:val="00C2763B"/>
    <w:rsid w:val="00C40453"/>
    <w:rsid w:val="00C520C1"/>
    <w:rsid w:val="00C521FE"/>
    <w:rsid w:val="00C56E65"/>
    <w:rsid w:val="00C63FF7"/>
    <w:rsid w:val="00C80364"/>
    <w:rsid w:val="00C921F0"/>
    <w:rsid w:val="00C94BAE"/>
    <w:rsid w:val="00CB40A3"/>
    <w:rsid w:val="00CC254C"/>
    <w:rsid w:val="00CD0023"/>
    <w:rsid w:val="00CD3F79"/>
    <w:rsid w:val="00CE564D"/>
    <w:rsid w:val="00D01A10"/>
    <w:rsid w:val="00D14944"/>
    <w:rsid w:val="00D31C54"/>
    <w:rsid w:val="00D3422B"/>
    <w:rsid w:val="00D37B12"/>
    <w:rsid w:val="00D5433F"/>
    <w:rsid w:val="00D56F2D"/>
    <w:rsid w:val="00D66CF7"/>
    <w:rsid w:val="00D728B9"/>
    <w:rsid w:val="00DA1AA4"/>
    <w:rsid w:val="00DA5C19"/>
    <w:rsid w:val="00DB62C9"/>
    <w:rsid w:val="00DC1062"/>
    <w:rsid w:val="00DD103C"/>
    <w:rsid w:val="00DD5C1C"/>
    <w:rsid w:val="00DE1B6F"/>
    <w:rsid w:val="00DF532B"/>
    <w:rsid w:val="00E23EDE"/>
    <w:rsid w:val="00E808E5"/>
    <w:rsid w:val="00E80B9C"/>
    <w:rsid w:val="00E90D26"/>
    <w:rsid w:val="00E9624C"/>
    <w:rsid w:val="00EB55A5"/>
    <w:rsid w:val="00ED220C"/>
    <w:rsid w:val="00ED36C2"/>
    <w:rsid w:val="00EE2F56"/>
    <w:rsid w:val="00EE3CA9"/>
    <w:rsid w:val="00EF06EB"/>
    <w:rsid w:val="00EF201D"/>
    <w:rsid w:val="00EF3734"/>
    <w:rsid w:val="00F00D52"/>
    <w:rsid w:val="00F024DB"/>
    <w:rsid w:val="00F02AAA"/>
    <w:rsid w:val="00F17EE8"/>
    <w:rsid w:val="00F219AA"/>
    <w:rsid w:val="00F2218D"/>
    <w:rsid w:val="00F26BCE"/>
    <w:rsid w:val="00F312ED"/>
    <w:rsid w:val="00F90E69"/>
    <w:rsid w:val="00F94EEA"/>
    <w:rsid w:val="00FA161D"/>
    <w:rsid w:val="00FA1EE6"/>
    <w:rsid w:val="00FA25C8"/>
    <w:rsid w:val="00FA300B"/>
    <w:rsid w:val="00FB0E63"/>
    <w:rsid w:val="00FB5ABA"/>
    <w:rsid w:val="00FC0D9A"/>
    <w:rsid w:val="00FD70DC"/>
    <w:rsid w:val="013264A0"/>
    <w:rsid w:val="01DC03DA"/>
    <w:rsid w:val="01F54E0F"/>
    <w:rsid w:val="026301CF"/>
    <w:rsid w:val="02B298DE"/>
    <w:rsid w:val="03529873"/>
    <w:rsid w:val="038976B8"/>
    <w:rsid w:val="0397B983"/>
    <w:rsid w:val="03A0DB61"/>
    <w:rsid w:val="03AFF47A"/>
    <w:rsid w:val="03B9C26B"/>
    <w:rsid w:val="048A2CF3"/>
    <w:rsid w:val="0510D5D2"/>
    <w:rsid w:val="0575A5BC"/>
    <w:rsid w:val="05B04467"/>
    <w:rsid w:val="05BA23E2"/>
    <w:rsid w:val="05C8C1C4"/>
    <w:rsid w:val="06161105"/>
    <w:rsid w:val="0631C4AF"/>
    <w:rsid w:val="063487AC"/>
    <w:rsid w:val="0647815F"/>
    <w:rsid w:val="0658D060"/>
    <w:rsid w:val="069148E5"/>
    <w:rsid w:val="06CDB951"/>
    <w:rsid w:val="06EE75F4"/>
    <w:rsid w:val="077FFD68"/>
    <w:rsid w:val="07A35C2D"/>
    <w:rsid w:val="07A7001A"/>
    <w:rsid w:val="07DB7320"/>
    <w:rsid w:val="07F5ED4A"/>
    <w:rsid w:val="080F42F2"/>
    <w:rsid w:val="0881E9C3"/>
    <w:rsid w:val="0931BEF3"/>
    <w:rsid w:val="09E60D5D"/>
    <w:rsid w:val="0A0FD624"/>
    <w:rsid w:val="0A44DE62"/>
    <w:rsid w:val="0A984890"/>
    <w:rsid w:val="0AB4442B"/>
    <w:rsid w:val="0AF89C10"/>
    <w:rsid w:val="0B421112"/>
    <w:rsid w:val="0B774950"/>
    <w:rsid w:val="0B801756"/>
    <w:rsid w:val="0C035558"/>
    <w:rsid w:val="0C98B0FE"/>
    <w:rsid w:val="0CAEC1A4"/>
    <w:rsid w:val="0D28E2F6"/>
    <w:rsid w:val="0D45B340"/>
    <w:rsid w:val="0D56A6FA"/>
    <w:rsid w:val="0D592639"/>
    <w:rsid w:val="0D659C0C"/>
    <w:rsid w:val="0D85B548"/>
    <w:rsid w:val="0E421094"/>
    <w:rsid w:val="0F0E27F0"/>
    <w:rsid w:val="0F697974"/>
    <w:rsid w:val="0F6CA84F"/>
    <w:rsid w:val="0FB16761"/>
    <w:rsid w:val="0FCCD7F4"/>
    <w:rsid w:val="104A4B78"/>
    <w:rsid w:val="108F04B1"/>
    <w:rsid w:val="10C2E70F"/>
    <w:rsid w:val="10E82AEA"/>
    <w:rsid w:val="10EA4F84"/>
    <w:rsid w:val="113DA311"/>
    <w:rsid w:val="11BF3B44"/>
    <w:rsid w:val="11F034B8"/>
    <w:rsid w:val="12061BE9"/>
    <w:rsid w:val="12390D2F"/>
    <w:rsid w:val="12862B71"/>
    <w:rsid w:val="12D97372"/>
    <w:rsid w:val="12EC52FB"/>
    <w:rsid w:val="13573FC0"/>
    <w:rsid w:val="135CDE22"/>
    <w:rsid w:val="1394B4F0"/>
    <w:rsid w:val="139A39FE"/>
    <w:rsid w:val="1410057D"/>
    <w:rsid w:val="143CEA97"/>
    <w:rsid w:val="14F53CA3"/>
    <w:rsid w:val="151BDCDB"/>
    <w:rsid w:val="159AD72F"/>
    <w:rsid w:val="15D539DA"/>
    <w:rsid w:val="15D9D361"/>
    <w:rsid w:val="16DC7D0F"/>
    <w:rsid w:val="16DD019B"/>
    <w:rsid w:val="16EB0991"/>
    <w:rsid w:val="16F89005"/>
    <w:rsid w:val="17730A72"/>
    <w:rsid w:val="17A33069"/>
    <w:rsid w:val="17DBDD26"/>
    <w:rsid w:val="1802826E"/>
    <w:rsid w:val="18468191"/>
    <w:rsid w:val="1851662E"/>
    <w:rsid w:val="1987F527"/>
    <w:rsid w:val="19BAA128"/>
    <w:rsid w:val="19BFDDB0"/>
    <w:rsid w:val="19C5F9BE"/>
    <w:rsid w:val="1A08BBD1"/>
    <w:rsid w:val="1A442806"/>
    <w:rsid w:val="1A8925EF"/>
    <w:rsid w:val="1ADC2892"/>
    <w:rsid w:val="1B073551"/>
    <w:rsid w:val="1C21438F"/>
    <w:rsid w:val="1CE964FD"/>
    <w:rsid w:val="1CF81DE3"/>
    <w:rsid w:val="1D3EB584"/>
    <w:rsid w:val="1D3F5EAA"/>
    <w:rsid w:val="1D62A06B"/>
    <w:rsid w:val="1D7F2D5F"/>
    <w:rsid w:val="1D922775"/>
    <w:rsid w:val="1DA88CE5"/>
    <w:rsid w:val="1DE8E3C7"/>
    <w:rsid w:val="1E1BB41B"/>
    <w:rsid w:val="1E5C27BD"/>
    <w:rsid w:val="1EAF294D"/>
    <w:rsid w:val="1EB2DDFC"/>
    <w:rsid w:val="204710AF"/>
    <w:rsid w:val="21257A51"/>
    <w:rsid w:val="212686A6"/>
    <w:rsid w:val="214A5C85"/>
    <w:rsid w:val="216D9028"/>
    <w:rsid w:val="2173A102"/>
    <w:rsid w:val="217B1D92"/>
    <w:rsid w:val="21A53DDC"/>
    <w:rsid w:val="2242F400"/>
    <w:rsid w:val="23410E3D"/>
    <w:rsid w:val="23E089B6"/>
    <w:rsid w:val="23F79C10"/>
    <w:rsid w:val="244413C9"/>
    <w:rsid w:val="245805F0"/>
    <w:rsid w:val="246CE283"/>
    <w:rsid w:val="24809480"/>
    <w:rsid w:val="24E81A4D"/>
    <w:rsid w:val="24FBE1E2"/>
    <w:rsid w:val="255A4F91"/>
    <w:rsid w:val="255CA0FE"/>
    <w:rsid w:val="25810316"/>
    <w:rsid w:val="25BB271D"/>
    <w:rsid w:val="25D2F0AA"/>
    <w:rsid w:val="266D77E9"/>
    <w:rsid w:val="268C3262"/>
    <w:rsid w:val="26F3DED5"/>
    <w:rsid w:val="2714EDEA"/>
    <w:rsid w:val="272F5500"/>
    <w:rsid w:val="276F53D7"/>
    <w:rsid w:val="27A0629C"/>
    <w:rsid w:val="28147F60"/>
    <w:rsid w:val="2824F803"/>
    <w:rsid w:val="283652FE"/>
    <w:rsid w:val="2874D643"/>
    <w:rsid w:val="2924C31B"/>
    <w:rsid w:val="292CD47C"/>
    <w:rsid w:val="2958E473"/>
    <w:rsid w:val="2AA6F67D"/>
    <w:rsid w:val="2B2A000A"/>
    <w:rsid w:val="2B5086AF"/>
    <w:rsid w:val="2C193989"/>
    <w:rsid w:val="2C2169E6"/>
    <w:rsid w:val="2C3C5188"/>
    <w:rsid w:val="2C5130B4"/>
    <w:rsid w:val="2C866888"/>
    <w:rsid w:val="2CFD7DFA"/>
    <w:rsid w:val="2D1963BD"/>
    <w:rsid w:val="2D4B8D43"/>
    <w:rsid w:val="2D58FB8E"/>
    <w:rsid w:val="2DBABFA7"/>
    <w:rsid w:val="2DD4EA48"/>
    <w:rsid w:val="2F2D4668"/>
    <w:rsid w:val="2FC825F7"/>
    <w:rsid w:val="306E5B37"/>
    <w:rsid w:val="30F42CF6"/>
    <w:rsid w:val="30FFDC9A"/>
    <w:rsid w:val="315435EC"/>
    <w:rsid w:val="318AFF8D"/>
    <w:rsid w:val="31AA8396"/>
    <w:rsid w:val="31C1CC01"/>
    <w:rsid w:val="31CA5F65"/>
    <w:rsid w:val="32207849"/>
    <w:rsid w:val="3236E475"/>
    <w:rsid w:val="3274A9C6"/>
    <w:rsid w:val="3279C42D"/>
    <w:rsid w:val="32FB5E92"/>
    <w:rsid w:val="3321E972"/>
    <w:rsid w:val="33863DE4"/>
    <w:rsid w:val="33AE237E"/>
    <w:rsid w:val="33C06976"/>
    <w:rsid w:val="34659462"/>
    <w:rsid w:val="3493BC2D"/>
    <w:rsid w:val="34DA51BD"/>
    <w:rsid w:val="35925F73"/>
    <w:rsid w:val="36052C53"/>
    <w:rsid w:val="366AED41"/>
    <w:rsid w:val="368D6A5B"/>
    <w:rsid w:val="36BDE0ED"/>
    <w:rsid w:val="36F05CCB"/>
    <w:rsid w:val="3739AF1E"/>
    <w:rsid w:val="37AAD229"/>
    <w:rsid w:val="37FA4111"/>
    <w:rsid w:val="38116D9F"/>
    <w:rsid w:val="38CC7FDD"/>
    <w:rsid w:val="38FCB1B5"/>
    <w:rsid w:val="39338B4B"/>
    <w:rsid w:val="39B71E63"/>
    <w:rsid w:val="39C80106"/>
    <w:rsid w:val="3A2CBAA2"/>
    <w:rsid w:val="3A5B1126"/>
    <w:rsid w:val="3B492E59"/>
    <w:rsid w:val="3BDF2A2E"/>
    <w:rsid w:val="3C712155"/>
    <w:rsid w:val="3D884F38"/>
    <w:rsid w:val="3D8F2568"/>
    <w:rsid w:val="3DDEBBC0"/>
    <w:rsid w:val="3DE29F01"/>
    <w:rsid w:val="3E4CCF5E"/>
    <w:rsid w:val="3ED80D4E"/>
    <w:rsid w:val="3EDBB46F"/>
    <w:rsid w:val="3EDC3941"/>
    <w:rsid w:val="3F3D27CA"/>
    <w:rsid w:val="3FD2DD4A"/>
    <w:rsid w:val="3FE63747"/>
    <w:rsid w:val="3FFE801E"/>
    <w:rsid w:val="40263D3E"/>
    <w:rsid w:val="40341D5A"/>
    <w:rsid w:val="406FCA6F"/>
    <w:rsid w:val="40EDDCBA"/>
    <w:rsid w:val="4146A28D"/>
    <w:rsid w:val="416F910C"/>
    <w:rsid w:val="417BB49B"/>
    <w:rsid w:val="420856AF"/>
    <w:rsid w:val="42085FAF"/>
    <w:rsid w:val="42304D80"/>
    <w:rsid w:val="42389FAE"/>
    <w:rsid w:val="423AE62A"/>
    <w:rsid w:val="42FB23F7"/>
    <w:rsid w:val="43134F96"/>
    <w:rsid w:val="4344D84C"/>
    <w:rsid w:val="438D384B"/>
    <w:rsid w:val="43AB1EEB"/>
    <w:rsid w:val="43B30FE9"/>
    <w:rsid w:val="43FA3907"/>
    <w:rsid w:val="440C4EDE"/>
    <w:rsid w:val="44D8C419"/>
    <w:rsid w:val="44E0B19F"/>
    <w:rsid w:val="450652EE"/>
    <w:rsid w:val="450C45B4"/>
    <w:rsid w:val="45DD3283"/>
    <w:rsid w:val="4633093C"/>
    <w:rsid w:val="46E427E4"/>
    <w:rsid w:val="46E6C654"/>
    <w:rsid w:val="46EA06C0"/>
    <w:rsid w:val="46F58E72"/>
    <w:rsid w:val="470E05FF"/>
    <w:rsid w:val="472DAAE9"/>
    <w:rsid w:val="474600E4"/>
    <w:rsid w:val="478D2F6E"/>
    <w:rsid w:val="4797962D"/>
    <w:rsid w:val="47AA1BF7"/>
    <w:rsid w:val="47B720DB"/>
    <w:rsid w:val="47D1E8B7"/>
    <w:rsid w:val="48185261"/>
    <w:rsid w:val="48755354"/>
    <w:rsid w:val="4881BE56"/>
    <w:rsid w:val="48AEB4CE"/>
    <w:rsid w:val="491D1F28"/>
    <w:rsid w:val="4980E93C"/>
    <w:rsid w:val="49B422C2"/>
    <w:rsid w:val="49B6EA40"/>
    <w:rsid w:val="4A9E2BA2"/>
    <w:rsid w:val="4AD47770"/>
    <w:rsid w:val="4B0FEF13"/>
    <w:rsid w:val="4B20F7CF"/>
    <w:rsid w:val="4B2EA7FE"/>
    <w:rsid w:val="4B95F7E3"/>
    <w:rsid w:val="4BA17433"/>
    <w:rsid w:val="4BC04160"/>
    <w:rsid w:val="4BEF93D1"/>
    <w:rsid w:val="4D87FF39"/>
    <w:rsid w:val="4E028809"/>
    <w:rsid w:val="4E2BF9CC"/>
    <w:rsid w:val="4E384C66"/>
    <w:rsid w:val="4E808B55"/>
    <w:rsid w:val="4EE39AA4"/>
    <w:rsid w:val="4EEE15AF"/>
    <w:rsid w:val="4EF9C5BF"/>
    <w:rsid w:val="4F0169E3"/>
    <w:rsid w:val="4F3BB630"/>
    <w:rsid w:val="4F713CBF"/>
    <w:rsid w:val="4F783857"/>
    <w:rsid w:val="4F8D101B"/>
    <w:rsid w:val="4FB36620"/>
    <w:rsid w:val="4FDD801C"/>
    <w:rsid w:val="4FF7B1EB"/>
    <w:rsid w:val="500ADDF9"/>
    <w:rsid w:val="504F11B9"/>
    <w:rsid w:val="506863FB"/>
    <w:rsid w:val="5096B0DE"/>
    <w:rsid w:val="50A71A61"/>
    <w:rsid w:val="518B35D2"/>
    <w:rsid w:val="51CBAD99"/>
    <w:rsid w:val="52FA88D7"/>
    <w:rsid w:val="54013D15"/>
    <w:rsid w:val="5419A385"/>
    <w:rsid w:val="5496A549"/>
    <w:rsid w:val="54DFD5F3"/>
    <w:rsid w:val="54FA3A00"/>
    <w:rsid w:val="54FF52D4"/>
    <w:rsid w:val="55299683"/>
    <w:rsid w:val="5533BDD9"/>
    <w:rsid w:val="555EF7A1"/>
    <w:rsid w:val="55A4A453"/>
    <w:rsid w:val="55E41D4E"/>
    <w:rsid w:val="56211858"/>
    <w:rsid w:val="562C30D3"/>
    <w:rsid w:val="56820170"/>
    <w:rsid w:val="569C44AD"/>
    <w:rsid w:val="56AF6DA0"/>
    <w:rsid w:val="56D3AEFD"/>
    <w:rsid w:val="5712A735"/>
    <w:rsid w:val="5768420D"/>
    <w:rsid w:val="57FE7159"/>
    <w:rsid w:val="5831DAC2"/>
    <w:rsid w:val="585B76D4"/>
    <w:rsid w:val="58723E2A"/>
    <w:rsid w:val="5892AE8A"/>
    <w:rsid w:val="596F70A3"/>
    <w:rsid w:val="5A5A9A1E"/>
    <w:rsid w:val="5A9C3168"/>
    <w:rsid w:val="5B0B1ECF"/>
    <w:rsid w:val="5B364F27"/>
    <w:rsid w:val="5B46F391"/>
    <w:rsid w:val="5B66C017"/>
    <w:rsid w:val="5BF6E9B7"/>
    <w:rsid w:val="5C0124CF"/>
    <w:rsid w:val="5C19A84E"/>
    <w:rsid w:val="5C3617BB"/>
    <w:rsid w:val="5CEB67B6"/>
    <w:rsid w:val="5D0488B6"/>
    <w:rsid w:val="5D741928"/>
    <w:rsid w:val="5D7AAD7F"/>
    <w:rsid w:val="5E4ABDF9"/>
    <w:rsid w:val="5EA59C43"/>
    <w:rsid w:val="5EB0EDFE"/>
    <w:rsid w:val="5ECB9B92"/>
    <w:rsid w:val="5F4442A0"/>
    <w:rsid w:val="5F4B9465"/>
    <w:rsid w:val="60CC888E"/>
    <w:rsid w:val="6100F396"/>
    <w:rsid w:val="610D02EA"/>
    <w:rsid w:val="614A4786"/>
    <w:rsid w:val="617732B3"/>
    <w:rsid w:val="61D5896A"/>
    <w:rsid w:val="6215CD8B"/>
    <w:rsid w:val="6230B548"/>
    <w:rsid w:val="639D7156"/>
    <w:rsid w:val="63A28970"/>
    <w:rsid w:val="640A24EF"/>
    <w:rsid w:val="6474C5A9"/>
    <w:rsid w:val="64D09C8E"/>
    <w:rsid w:val="656942F7"/>
    <w:rsid w:val="662B98D4"/>
    <w:rsid w:val="663F4FAB"/>
    <w:rsid w:val="66A80B3E"/>
    <w:rsid w:val="66FF6474"/>
    <w:rsid w:val="672C0A9B"/>
    <w:rsid w:val="6783642A"/>
    <w:rsid w:val="67985425"/>
    <w:rsid w:val="67BD870F"/>
    <w:rsid w:val="67DB07FA"/>
    <w:rsid w:val="67F675B8"/>
    <w:rsid w:val="685E2AD9"/>
    <w:rsid w:val="687F3D2E"/>
    <w:rsid w:val="691F348B"/>
    <w:rsid w:val="69FF7B19"/>
    <w:rsid w:val="6A57329C"/>
    <w:rsid w:val="6A67300B"/>
    <w:rsid w:val="6A805868"/>
    <w:rsid w:val="6A860EE8"/>
    <w:rsid w:val="6A9C7360"/>
    <w:rsid w:val="6AAF39DE"/>
    <w:rsid w:val="6AB8F313"/>
    <w:rsid w:val="6AFA1046"/>
    <w:rsid w:val="6BD74B83"/>
    <w:rsid w:val="6C349C66"/>
    <w:rsid w:val="6C667AD2"/>
    <w:rsid w:val="6CC24FAB"/>
    <w:rsid w:val="6CDD90ED"/>
    <w:rsid w:val="6D0D5BF5"/>
    <w:rsid w:val="6D0E6EDD"/>
    <w:rsid w:val="6D16FDCB"/>
    <w:rsid w:val="6D2C7190"/>
    <w:rsid w:val="6D61D1FC"/>
    <w:rsid w:val="6D701AA4"/>
    <w:rsid w:val="6D8EDD3B"/>
    <w:rsid w:val="6DB0D5ED"/>
    <w:rsid w:val="6F025CA5"/>
    <w:rsid w:val="6F028107"/>
    <w:rsid w:val="6F2E6A04"/>
    <w:rsid w:val="6F4CA64E"/>
    <w:rsid w:val="6F8E760F"/>
    <w:rsid w:val="70049240"/>
    <w:rsid w:val="70CB875C"/>
    <w:rsid w:val="727B0A82"/>
    <w:rsid w:val="72860D78"/>
    <w:rsid w:val="73081243"/>
    <w:rsid w:val="731193AF"/>
    <w:rsid w:val="734BD917"/>
    <w:rsid w:val="7361830E"/>
    <w:rsid w:val="74201771"/>
    <w:rsid w:val="74BA2292"/>
    <w:rsid w:val="74CDD492"/>
    <w:rsid w:val="76059C27"/>
    <w:rsid w:val="762B4668"/>
    <w:rsid w:val="7643C649"/>
    <w:rsid w:val="76C76EAC"/>
    <w:rsid w:val="77FD11BB"/>
    <w:rsid w:val="780BB9CE"/>
    <w:rsid w:val="7854946A"/>
    <w:rsid w:val="79147C5D"/>
    <w:rsid w:val="798E61D2"/>
    <w:rsid w:val="7AD90D4A"/>
    <w:rsid w:val="7B2A3233"/>
    <w:rsid w:val="7B7E6123"/>
    <w:rsid w:val="7B945225"/>
    <w:rsid w:val="7BB7FECB"/>
    <w:rsid w:val="7BFFA428"/>
    <w:rsid w:val="7C0D9F20"/>
    <w:rsid w:val="7C6070F6"/>
    <w:rsid w:val="7C9A87EC"/>
    <w:rsid w:val="7D1689E6"/>
    <w:rsid w:val="7D95EA9A"/>
    <w:rsid w:val="7E4A36BE"/>
    <w:rsid w:val="7E5D7527"/>
    <w:rsid w:val="7EA3ADB9"/>
    <w:rsid w:val="7ED5CD13"/>
    <w:rsid w:val="7F1CDFF1"/>
    <w:rsid w:val="7F39CDC5"/>
    <w:rsid w:val="7F4EB81D"/>
    <w:rsid w:val="7FB41346"/>
    <w:rsid w:val="7FD20BDE"/>
    <w:rsid w:val="7FD228AE"/>
    <w:rsid w:val="7FE4A5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51673"/>
  <w15:chartTrackingRefBased/>
  <w15:docId w15:val="{2611CD5E-A31D-4114-9559-FA8D7011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D61"/>
    <w:pPr>
      <w:ind w:left="720"/>
      <w:contextualSpacing/>
    </w:pPr>
  </w:style>
  <w:style w:type="paragraph" w:styleId="Header">
    <w:name w:val="header"/>
    <w:basedOn w:val="Normal"/>
    <w:link w:val="HeaderChar"/>
    <w:uiPriority w:val="99"/>
    <w:unhideWhenUsed/>
    <w:rsid w:val="00F9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EA"/>
  </w:style>
  <w:style w:type="paragraph" w:styleId="Footer">
    <w:name w:val="footer"/>
    <w:basedOn w:val="Normal"/>
    <w:link w:val="FooterChar"/>
    <w:uiPriority w:val="99"/>
    <w:unhideWhenUsed/>
    <w:rsid w:val="00F9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EA"/>
  </w:style>
  <w:style w:type="character" w:styleId="CommentReference">
    <w:name w:val="annotation reference"/>
    <w:basedOn w:val="DefaultParagraphFont"/>
    <w:uiPriority w:val="99"/>
    <w:semiHidden/>
    <w:unhideWhenUsed/>
    <w:rsid w:val="00AC16C2"/>
    <w:rPr>
      <w:sz w:val="16"/>
      <w:szCs w:val="16"/>
    </w:rPr>
  </w:style>
  <w:style w:type="paragraph" w:styleId="CommentText">
    <w:name w:val="annotation text"/>
    <w:basedOn w:val="Normal"/>
    <w:link w:val="CommentTextChar"/>
    <w:uiPriority w:val="99"/>
    <w:unhideWhenUsed/>
    <w:rsid w:val="00AC16C2"/>
    <w:pPr>
      <w:spacing w:line="240" w:lineRule="auto"/>
    </w:pPr>
    <w:rPr>
      <w:sz w:val="20"/>
      <w:szCs w:val="20"/>
    </w:rPr>
  </w:style>
  <w:style w:type="character" w:customStyle="1" w:styleId="CommentTextChar">
    <w:name w:val="Comment Text Char"/>
    <w:basedOn w:val="DefaultParagraphFont"/>
    <w:link w:val="CommentText"/>
    <w:uiPriority w:val="99"/>
    <w:rsid w:val="00AC16C2"/>
    <w:rPr>
      <w:sz w:val="20"/>
      <w:szCs w:val="20"/>
    </w:rPr>
  </w:style>
  <w:style w:type="paragraph" w:styleId="CommentSubject">
    <w:name w:val="annotation subject"/>
    <w:basedOn w:val="CommentText"/>
    <w:next w:val="CommentText"/>
    <w:link w:val="CommentSubjectChar"/>
    <w:uiPriority w:val="99"/>
    <w:semiHidden/>
    <w:unhideWhenUsed/>
    <w:rsid w:val="00AC16C2"/>
    <w:rPr>
      <w:b/>
      <w:bCs/>
    </w:rPr>
  </w:style>
  <w:style w:type="character" w:customStyle="1" w:styleId="CommentSubjectChar">
    <w:name w:val="Comment Subject Char"/>
    <w:basedOn w:val="CommentTextChar"/>
    <w:link w:val="CommentSubject"/>
    <w:uiPriority w:val="99"/>
    <w:semiHidden/>
    <w:rsid w:val="00AC16C2"/>
    <w:rPr>
      <w:b/>
      <w:bCs/>
      <w:sz w:val="20"/>
      <w:szCs w:val="20"/>
    </w:rPr>
  </w:style>
  <w:style w:type="character" w:styleId="Mention">
    <w:name w:val="Mention"/>
    <w:basedOn w:val="DefaultParagraphFont"/>
    <w:uiPriority w:val="99"/>
    <w:unhideWhenUsed/>
    <w:rsid w:val="00295AE1"/>
    <w:rPr>
      <w:color w:val="2B579A"/>
      <w:shd w:val="clear" w:color="auto" w:fill="E1DFDD"/>
    </w:rPr>
  </w:style>
  <w:style w:type="character" w:styleId="Hyperlink">
    <w:name w:val="Hyperlink"/>
    <w:basedOn w:val="DefaultParagraphFont"/>
    <w:uiPriority w:val="99"/>
    <w:unhideWhenUsed/>
    <w:rsid w:val="00ED220C"/>
    <w:rPr>
      <w:color w:val="0563C1" w:themeColor="hyperlink"/>
      <w:u w:val="single"/>
    </w:rPr>
  </w:style>
  <w:style w:type="character" w:styleId="UnresolvedMention">
    <w:name w:val="Unresolved Mention"/>
    <w:basedOn w:val="DefaultParagraphFont"/>
    <w:uiPriority w:val="99"/>
    <w:semiHidden/>
    <w:unhideWhenUsed/>
    <w:rsid w:val="00ED220C"/>
    <w:rPr>
      <w:color w:val="605E5C"/>
      <w:shd w:val="clear" w:color="auto" w:fill="E1DFDD"/>
    </w:rPr>
  </w:style>
  <w:style w:type="character" w:styleId="FollowedHyperlink">
    <w:name w:val="FollowedHyperlink"/>
    <w:basedOn w:val="DefaultParagraphFont"/>
    <w:uiPriority w:val="99"/>
    <w:semiHidden/>
    <w:unhideWhenUsed/>
    <w:rsid w:val="00ED2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F71D0E-9AC7-468F-BF4C-5769ED99D6E2}">
    <t:Anchor>
      <t:Comment id="614156961"/>
    </t:Anchor>
    <t:History>
      <t:Event id="{40D2C661-BC85-4D00-BBEB-CD7107751AE0}" time="2023-03-16T17:44:24.938Z">
        <t:Attribution userId="S::louisa.hodges@greatminds.org::3503701e-7c6c-4b80-bb8f-ed9e6fb913a6" userProvider="AD" userName="Louisa Hodges"/>
        <t:Anchor>
          <t:Comment id="614156961"/>
        </t:Anchor>
        <t:Create/>
      </t:Event>
      <t:Event id="{CA2FDDD2-F602-4EBB-98B9-206E3C0E6CF3}" time="2023-03-16T17:44:24.938Z">
        <t:Attribution userId="S::louisa.hodges@greatminds.org::3503701e-7c6c-4b80-bb8f-ed9e6fb913a6" userProvider="AD" userName="Louisa Hodges"/>
        <t:Anchor>
          <t:Comment id="614156961"/>
        </t:Anchor>
        <t:Assign userId="S::Jada.Singleton@greatminds.org::7283a604-8896-42c5-a98f-257a9498bef5" userProvider="AD" userName="Jada Singleton"/>
      </t:Event>
      <t:Event id="{B5BFB363-92D2-4E0A-8D85-0630CDB0A0B1}" time="2023-03-16T17:44:24.938Z">
        <t:Attribution userId="S::louisa.hodges@greatminds.org::3503701e-7c6c-4b80-bb8f-ed9e6fb913a6" userProvider="AD" userName="Louisa Hodges"/>
        <t:Anchor>
          <t:Comment id="614156961"/>
        </t:Anchor>
        <t:SetTitle title="@Jada Singleton Since this is only 6 modules do we want to include this part. EM will sometimes have more than 6 modules."/>
      </t:Event>
    </t:History>
  </t:Task>
  <t:Task id="{717A945B-E596-41D8-BCEB-88CA4F1C052F}">
    <t:Anchor>
      <t:Comment id="397181825"/>
    </t:Anchor>
    <t:History>
      <t:Event id="{3877FEE5-870D-4761-B002-ABFEEEE01435}" time="2023-03-16T17:45:19.234Z">
        <t:Attribution userId="S::louisa.hodges@greatminds.org::3503701e-7c6c-4b80-bb8f-ed9e6fb913a6" userProvider="AD" userName="Louisa Hodges"/>
        <t:Anchor>
          <t:Comment id="397181825"/>
        </t:Anchor>
        <t:Create/>
      </t:Event>
      <t:Event id="{C0916A55-82CF-4CF9-91E9-01BD827471E3}" time="2023-03-16T17:45:19.234Z">
        <t:Attribution userId="S::louisa.hodges@greatminds.org::3503701e-7c6c-4b80-bb8f-ed9e6fb913a6" userProvider="AD" userName="Louisa Hodges"/>
        <t:Anchor>
          <t:Comment id="397181825"/>
        </t:Anchor>
        <t:Assign userId="S::Jada.Singleton@greatminds.org::7283a604-8896-42c5-a98f-257a9498bef5" userProvider="AD" userName="Jada Singleton"/>
      </t:Event>
      <t:Event id="{0CF065A9-5A3F-405E-9CBC-16531AA552F9}" time="2023-03-16T17:45:19.234Z">
        <t:Attribution userId="S::louisa.hodges@greatminds.org::3503701e-7c6c-4b80-bb8f-ed9e6fb913a6" userProvider="AD" userName="Louisa Hodges"/>
        <t:Anchor>
          <t:Comment id="397181825"/>
        </t:Anchor>
        <t:SetTitle title="@Jada Singleton This is a dangerous question without context. Should we omit it?"/>
      </t:Event>
    </t:History>
  </t:Task>
  <t:Task id="{D4CB0D0C-6F90-42B5-B05D-26485BECBED3}">
    <t:Anchor>
      <t:Comment id="1436178409"/>
    </t:Anchor>
    <t:History>
      <t:Event id="{54BEE0D2-ED12-4D77-9882-F04FB1BC7B8B}" time="2023-03-16T17:44:24.938Z">
        <t:Attribution userId="S::louisa.hodges@greatminds.org::3503701e-7c6c-4b80-bb8f-ed9e6fb913a6" userProvider="AD" userName="Louisa Hodges"/>
        <t:Anchor>
          <t:Comment id="1436178409"/>
        </t:Anchor>
        <t:Create/>
      </t:Event>
      <t:Event id="{ACC628D6-C0B2-447F-A1EE-74B6E5AE0920}" time="2023-03-16T17:44:24.938Z">
        <t:Attribution userId="S::louisa.hodges@greatminds.org::3503701e-7c6c-4b80-bb8f-ed9e6fb913a6" userProvider="AD" userName="Louisa Hodges"/>
        <t:Anchor>
          <t:Comment id="1436178409"/>
        </t:Anchor>
        <t:Assign userId="S::Jada.Singleton@greatminds.org::7283a604-8896-42c5-a98f-257a9498bef5" userProvider="AD" userName="Jada Singleton"/>
      </t:Event>
      <t:Event id="{175BFF42-8A6D-4101-847A-989822819CAC}" time="2023-03-16T17:44:24.938Z">
        <t:Attribution userId="S::louisa.hodges@greatminds.org::3503701e-7c6c-4b80-bb8f-ed9e6fb913a6" userProvider="AD" userName="Louisa Hodges"/>
        <t:Anchor>
          <t:Comment id="1436178409"/>
        </t:Anchor>
        <t:SetTitle title="@Jada Singleton Since this is only 6 modules do we want to include this part. EM will sometimes have more than 6 modules."/>
      </t:Event>
    </t:History>
  </t:Task>
  <t:Task id="{D3F6224E-D4E0-402D-9AAB-CC4B8B1EE22C}">
    <t:Anchor>
      <t:Comment id="392686043"/>
    </t:Anchor>
    <t:History>
      <t:Event id="{0CD4584E-69AA-4558-A469-3991D3BA99E8}" time="2023-05-05T15:27:46.839Z">
        <t:Attribution userId="S::kelly.bala@tea.texas.gov::ca818e28-acbd-4039-adec-acd623c9d087" userProvider="AD" userName="Bala, Kelly"/>
        <t:Anchor>
          <t:Comment id="1658438490"/>
        </t:Anchor>
        <t:Create/>
      </t:Event>
      <t:Event id="{390C17D4-C401-4CC8-B1BE-941D67231ED4}" time="2023-05-05T15:27:46.839Z">
        <t:Attribution userId="S::kelly.bala@tea.texas.gov::ca818e28-acbd-4039-adec-acd623c9d087" userProvider="AD" userName="Bala, Kelly"/>
        <t:Anchor>
          <t:Comment id="1658438490"/>
        </t:Anchor>
        <t:Assign userId="S::Paxton.Kirsh@tea.texas.gov::b9fe36cf-f9ef-448b-9a93-89a52455a0fc" userProvider="AD" userName="Kirsh, Paxton"/>
      </t:Event>
      <t:Event id="{9FFDF591-8DA1-4D64-B70B-7F18B286739F}" time="2023-05-05T15:27:46.839Z">
        <t:Attribution userId="S::kelly.bala@tea.texas.gov::ca818e28-acbd-4039-adec-acd623c9d087" userProvider="AD" userName="Bala, Kelly"/>
        <t:Anchor>
          <t:Comment id="1658438490"/>
        </t:Anchor>
        <t:SetTitle title="@Kirsh, Paxton So many acronyms - sorry! SLT = senior leadership team...OER can't serve as approvers for this guidance but we are happy to be consult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62D5-9F4F-488B-8F93-F5F53294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8</Pages>
  <Words>1153</Words>
  <Characters>6574</Characters>
  <Application>Microsoft Office Word</Application>
  <DocSecurity>0</DocSecurity>
  <Lines>54</Lines>
  <Paragraphs>15</Paragraphs>
  <ScaleCrop>false</ScaleCrop>
  <Company>GreatMinds</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Stockstill Jones</dc:creator>
  <cp:keywords/>
  <dc:description/>
  <cp:lastModifiedBy>Kirsh, Paxton</cp:lastModifiedBy>
  <cp:revision>21</cp:revision>
  <cp:lastPrinted>2023-03-06T22:30:00Z</cp:lastPrinted>
  <dcterms:created xsi:type="dcterms:W3CDTF">2023-05-08T15:27:00Z</dcterms:created>
  <dcterms:modified xsi:type="dcterms:W3CDTF">2023-05-11T16:57:00Z</dcterms:modified>
</cp:coreProperties>
</file>