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 ______________________________________________________GK Module 5 Mid-Module 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(Topics A–E)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Counts the Say Ten way and the regular way interchangeably to 20/ generate a number that is one more or one less. [TA–TE]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regular way _________    Say Ten way ________   One more _________     One less 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Counts forward and backward to at least 20 [TC, TE]</w:t>
      </w:r>
    </w:p>
    <w:p w:rsidR="00000000" w:rsidDel="00000000" w:rsidP="00000000" w:rsidRDefault="00000000" w:rsidRPr="00000000" w14:paraId="00000006">
      <w:pPr>
        <w:spacing w:after="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Counts a set of objects to at least 20 [TA, TB, TC]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Linear __________      array __________     circular 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Represents teen numbers as 10 ones and ___ ones [TA, TB]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Objects _________    pictures ________   Hide Zero cards ________  number bonds__________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Generates a set using concrete and pictorial models [TB]</w:t>
      </w:r>
    </w:p>
    <w:p w:rsidR="00000000" w:rsidDel="00000000" w:rsidP="00000000" w:rsidRDefault="00000000" w:rsidRPr="00000000" w14:paraId="0000000C">
      <w:pPr>
        <w:spacing w:after="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More than __________     Less than __________</w:t>
      </w:r>
    </w:p>
    <w:p w:rsidR="00000000" w:rsidDel="00000000" w:rsidP="00000000" w:rsidRDefault="00000000" w:rsidRPr="00000000" w14:paraId="0000000D">
      <w:pPr>
        <w:spacing w:after="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Read, write, and represent numbers from 0–20 [TB]</w:t>
      </w:r>
    </w:p>
    <w:p w:rsidR="00000000" w:rsidDel="00000000" w:rsidP="00000000" w:rsidRDefault="00000000" w:rsidRPr="00000000" w14:paraId="0000000F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With objects __________     Without objects __________ </w:t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Counts a group up to 20; adds 1 and knows how many without recounting [TC]</w:t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1 more __________     1 less 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Recite numbers up to at least 100 [TD]</w:t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 Sets of objects [TC, TE]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 ______________________________________________________GK Module 5 Mid-Module 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(Topic F)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coins by name[TF]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pennies _________    nickels ________   dimes _________     quarters 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ways to earn income and list required skills for jobs [TF]</w:t>
      </w:r>
    </w:p>
    <w:p w:rsidR="00000000" w:rsidDel="00000000" w:rsidP="00000000" w:rsidRDefault="00000000" w:rsidRPr="00000000" w14:paraId="00000022">
      <w:pPr>
        <w:spacing w:after="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Distinguish between money received as income or gifts and as wants or needs</w:t>
      </w:r>
    </w:p>
    <w:p w:rsidR="00000000" w:rsidDel="00000000" w:rsidP="00000000" w:rsidRDefault="00000000" w:rsidRPr="00000000" w14:paraId="0000002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income _________   gifts _________    wants __________   needs __________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-1462087</wp:posOffset>
              </wp:positionH>
              <wp:positionV relativeFrom="paragraph">
                <wp:posOffset>0</wp:posOffset>
              </wp:positionV>
              <wp:extent cx="7519988" cy="358646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0935"/>
                        <a:ext cx="7519988" cy="358646"/>
                        <a:chOff x="2259900" y="3640935"/>
                        <a:chExt cx="6172200" cy="278130"/>
                      </a:xfrm>
                    </wpg:grpSpPr>
                    <wpg:grpSp>
                      <wpg:cNvGrpSpPr/>
                      <wpg:grpSpPr>
                        <a:xfrm>
                          <a:off x="2259900" y="3640935"/>
                          <a:ext cx="6172200" cy="278130"/>
                          <a:chOff x="0" y="0"/>
                          <a:chExt cx="6172200" cy="27813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04040"/>
                                  <w:sz w:val="18"/>
                                  <w:vertAlign w:val="baseline"/>
                                </w:rPr>
                                <w:t xml:space="preserve">Copyright  ©2022 Great Minds PBC - DRAFT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1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10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16"/>
                                  <w:vertAlign w:val="baselin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-1462087</wp:posOffset>
              </wp:positionH>
              <wp:positionV relativeFrom="paragraph">
                <wp:posOffset>0</wp:posOffset>
              </wp:positionV>
              <wp:extent cx="7519988" cy="35864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9988" cy="3586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Style w:val="Heading3"/>
      <w:spacing w:after="0" w:before="40" w:lineRule="auto"/>
      <w:ind w:left="7200" w:firstLine="720"/>
      <w:rPr/>
    </w:pPr>
    <w:bookmarkStart w:colFirst="0" w:colLast="0" w:name="_heading=h.n1c15k6wqmca" w:id="0"/>
    <w:bookmarkEnd w:id="0"/>
    <w:r w:rsidDel="00000000" w:rsidR="00000000" w:rsidRPr="00000000">
      <w:rPr>
        <w:rFonts w:ascii="Arial" w:cs="Arial" w:eastAsia="Arial" w:hAnsi="Arial"/>
        <w:color w:val="636466"/>
        <w:sz w:val="39"/>
        <w:szCs w:val="39"/>
      </w:rPr>
      <w:drawing>
        <wp:inline distB="114300" distT="114300" distL="114300" distR="114300">
          <wp:extent cx="873826" cy="84885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826" cy="8488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H3MHk8U2PB8MgI5YU1RlVWqvQ==">AMUW2mV+Pv9pcZij+JAbgWzdvxdROoJAEOepnW+Hgo4G3JrmOMh+5rhM9Ov23erRjgKbUC/JO1WJIANG9hqunnr4BqXcw4H6o9vpW5t4KB/e+9yz0RRV2Mb85n9rGXl3lvWmTUwyH0Dh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2021-11-08T20:56:57.5204892Z</dcterms:created>
  <dc:creator>Rachelle Bertumen</dc:creator>
</cp:coreProperties>
</file>